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77" w:rsidRDefault="005B7DA3" w:rsidP="005B7DA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40C91" w:rsidRDefault="00340C91" w:rsidP="00340C9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очередного заседания 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1A11D9" w:rsidRDefault="001B0442" w:rsidP="001A11D9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000"/>
      </w:tblPr>
      <w:tblGrid>
        <w:gridCol w:w="1646"/>
        <w:gridCol w:w="4254"/>
        <w:gridCol w:w="4023"/>
      </w:tblGrid>
      <w:tr w:rsidR="001C02E8" w:rsidRPr="00A57547" w:rsidTr="004B488C">
        <w:trPr>
          <w:trHeight w:val="252"/>
        </w:trPr>
        <w:tc>
          <w:tcPr>
            <w:tcW w:w="5900" w:type="dxa"/>
            <w:gridSpan w:val="2"/>
          </w:tcPr>
          <w:p w:rsidR="001C02E8" w:rsidRPr="00A57547" w:rsidRDefault="005B7DA3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  <w:r w:rsidR="00D11C0D">
              <w:rPr>
                <w:sz w:val="28"/>
                <w:szCs w:val="28"/>
              </w:rPr>
              <w:t>.2022</w:t>
            </w:r>
          </w:p>
          <w:p w:rsidR="001C02E8" w:rsidRPr="0039448C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  <w:r w:rsidRPr="0039448C">
              <w:rPr>
                <w:sz w:val="28"/>
                <w:szCs w:val="28"/>
              </w:rPr>
              <w:t>14.15 час.</w:t>
            </w:r>
          </w:p>
        </w:tc>
        <w:tc>
          <w:tcPr>
            <w:tcW w:w="4023" w:type="dxa"/>
          </w:tcPr>
          <w:p w:rsidR="005B7DA3" w:rsidRPr="005F7F00" w:rsidRDefault="005B7DA3" w:rsidP="005B7D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5F7F00">
              <w:rPr>
                <w:sz w:val="28"/>
                <w:szCs w:val="28"/>
              </w:rPr>
              <w:t>г. Уссурийск</w:t>
            </w:r>
          </w:p>
          <w:p w:rsidR="005B7DA3" w:rsidRPr="005F7F00" w:rsidRDefault="005B7DA3" w:rsidP="005B7D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5F7F00">
              <w:rPr>
                <w:sz w:val="28"/>
                <w:szCs w:val="28"/>
              </w:rPr>
              <w:t>ул. Ленина, 101</w:t>
            </w:r>
          </w:p>
          <w:p w:rsidR="005B7DA3" w:rsidRPr="005F7F00" w:rsidRDefault="005D3B1B" w:rsidP="005B7D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каб. 111</w:t>
            </w:r>
          </w:p>
          <w:p w:rsidR="001C02E8" w:rsidRPr="005522B2" w:rsidRDefault="001C02E8" w:rsidP="00CF28B0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1C02E8" w:rsidRPr="00A57547" w:rsidTr="004B488C">
        <w:trPr>
          <w:trHeight w:val="380"/>
        </w:trPr>
        <w:tc>
          <w:tcPr>
            <w:tcW w:w="1646" w:type="dxa"/>
          </w:tcPr>
          <w:p w:rsidR="001C02E8" w:rsidRPr="00E31564" w:rsidRDefault="001C02E8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1C02E8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15</w:t>
            </w:r>
            <w:r w:rsidRPr="00A5754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14.20</w:t>
            </w:r>
            <w:r w:rsidRPr="00A57547">
              <w:rPr>
                <w:sz w:val="28"/>
                <w:szCs w:val="28"/>
              </w:rPr>
              <w:t xml:space="preserve"> 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77" w:type="dxa"/>
            <w:gridSpan w:val="2"/>
          </w:tcPr>
          <w:p w:rsidR="001C02E8" w:rsidRPr="00E31564" w:rsidRDefault="001C02E8" w:rsidP="00EB4428">
            <w:pPr>
              <w:widowControl w:val="0"/>
              <w:ind w:left="-108" w:right="-108" w:firstLine="108"/>
              <w:jc w:val="both"/>
              <w:rPr>
                <w:sz w:val="16"/>
                <w:szCs w:val="28"/>
              </w:rPr>
            </w:pPr>
          </w:p>
          <w:p w:rsidR="001C02E8" w:rsidRDefault="001C02E8" w:rsidP="00FF7DFF">
            <w:pPr>
              <w:widowControl w:val="0"/>
              <w:ind w:left="-108" w:right="-108" w:firstLine="108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Утверждение повестки заседания комиссии.</w:t>
            </w:r>
          </w:p>
          <w:p w:rsidR="00FF7DFF" w:rsidRPr="00FF7DFF" w:rsidRDefault="00FF7DFF" w:rsidP="00FF7DFF">
            <w:pPr>
              <w:widowControl w:val="0"/>
              <w:ind w:left="-108" w:right="-108" w:firstLine="108"/>
              <w:jc w:val="both"/>
              <w:rPr>
                <w:sz w:val="16"/>
                <w:szCs w:val="28"/>
              </w:rPr>
            </w:pPr>
          </w:p>
          <w:p w:rsidR="001C02E8" w:rsidRDefault="001C02E8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 комиссии по благоустройству, градо</w:t>
            </w:r>
            <w:r w:rsidR="00E04E31"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  <w:p w:rsidR="00FF7DFF" w:rsidRPr="00FF7DFF" w:rsidRDefault="00FF7DFF" w:rsidP="00FF7DFF">
            <w:pPr>
              <w:pStyle w:val="a3"/>
              <w:widowControl w:val="0"/>
              <w:rPr>
                <w:sz w:val="16"/>
                <w:szCs w:val="28"/>
              </w:rPr>
            </w:pPr>
          </w:p>
        </w:tc>
      </w:tr>
      <w:tr w:rsidR="001C02E8" w:rsidRPr="00A57547" w:rsidTr="004B488C">
        <w:trPr>
          <w:trHeight w:val="2199"/>
        </w:trPr>
        <w:tc>
          <w:tcPr>
            <w:tcW w:w="1646" w:type="dxa"/>
          </w:tcPr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  <w:r w:rsidRPr="00A57547">
              <w:rPr>
                <w:sz w:val="28"/>
                <w:szCs w:val="28"/>
              </w:rPr>
              <w:t>-14.</w:t>
            </w:r>
            <w:r w:rsidR="00AE351D">
              <w:rPr>
                <w:sz w:val="28"/>
                <w:szCs w:val="28"/>
              </w:rPr>
              <w:t>30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Default="001C02E8" w:rsidP="00EB4428">
            <w:pPr>
              <w:spacing w:after="240"/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8277" w:type="dxa"/>
            <w:gridSpan w:val="2"/>
          </w:tcPr>
          <w:p w:rsidR="00887168" w:rsidRPr="00887168" w:rsidRDefault="00887168" w:rsidP="00887168">
            <w:pPr>
              <w:jc w:val="both"/>
              <w:rPr>
                <w:sz w:val="28"/>
                <w:szCs w:val="28"/>
              </w:rPr>
            </w:pPr>
            <w:r w:rsidRPr="00887168">
              <w:rPr>
                <w:sz w:val="28"/>
                <w:szCs w:val="28"/>
              </w:rPr>
              <w:t>О внесении изменений в решение Думы Уссурийского городского округа от 7 сентября 2010 года № 296-НПА "О Положении об организации и осуществлении дорожной деятельности в отношении автомобильных дорог местного значения и об организации дорожного движения</w:t>
            </w:r>
            <w:r>
              <w:rPr>
                <w:sz w:val="28"/>
                <w:szCs w:val="28"/>
              </w:rPr>
              <w:t xml:space="preserve"> </w:t>
            </w:r>
            <w:r w:rsidRPr="00887168">
              <w:rPr>
                <w:sz w:val="28"/>
                <w:szCs w:val="28"/>
              </w:rPr>
              <w:t>в границах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DF1C26" w:rsidRPr="00FF7DFF" w:rsidRDefault="00EB4428" w:rsidP="00FF7DFF">
            <w:pPr>
              <w:pStyle w:val="a3"/>
              <w:widowControl w:val="0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 </w:t>
            </w:r>
          </w:p>
          <w:p w:rsidR="004B47FC" w:rsidRPr="00EE1DE4" w:rsidRDefault="00F82809" w:rsidP="004B47FC">
            <w:pPr>
              <w:pStyle w:val="1"/>
              <w:jc w:val="both"/>
              <w:textAlignment w:val="baseline"/>
              <w:rPr>
                <w:b w:val="0"/>
                <w:szCs w:val="28"/>
              </w:rPr>
            </w:pPr>
            <w:r w:rsidRPr="008F59F8">
              <w:rPr>
                <w:b w:val="0"/>
                <w:szCs w:val="28"/>
                <w:u w:val="single"/>
              </w:rPr>
              <w:t>Докладывает</w:t>
            </w:r>
            <w:r w:rsidRPr="008F59F8">
              <w:rPr>
                <w:b w:val="0"/>
                <w:szCs w:val="28"/>
              </w:rPr>
              <w:t>: </w:t>
            </w:r>
            <w:proofErr w:type="spellStart"/>
            <w:r w:rsidR="00887168" w:rsidRPr="00887168">
              <w:rPr>
                <w:b w:val="0"/>
                <w:szCs w:val="28"/>
              </w:rPr>
              <w:t>Литвинцев</w:t>
            </w:r>
            <w:proofErr w:type="spellEnd"/>
            <w:r w:rsidR="00887168" w:rsidRPr="00887168">
              <w:rPr>
                <w:b w:val="0"/>
                <w:szCs w:val="28"/>
              </w:rPr>
              <w:t xml:space="preserve"> Дмитрий Алексеевич, начальник управления жизнеобеспечения администрации Уссурийского городского округа.</w:t>
            </w:r>
          </w:p>
          <w:p w:rsidR="00F82809" w:rsidRPr="00FF7DFF" w:rsidRDefault="00F82809" w:rsidP="00F82809">
            <w:pPr>
              <w:pStyle w:val="a3"/>
              <w:widowControl w:val="0"/>
              <w:rPr>
                <w:sz w:val="16"/>
                <w:szCs w:val="28"/>
                <w:u w:val="single"/>
              </w:rPr>
            </w:pP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 xml:space="preserve">Приглашенные: </w:t>
            </w: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 w:rsidRPr="004B47FC">
              <w:rPr>
                <w:sz w:val="28"/>
                <w:szCs w:val="28"/>
              </w:rPr>
              <w:t>Терчиев</w:t>
            </w:r>
            <w:proofErr w:type="spellEnd"/>
            <w:r w:rsidRPr="004B47FC">
              <w:rPr>
                <w:sz w:val="28"/>
                <w:szCs w:val="28"/>
              </w:rPr>
              <w:t> Магомед </w:t>
            </w:r>
            <w:proofErr w:type="spellStart"/>
            <w:r w:rsidRPr="004B47FC">
              <w:rPr>
                <w:sz w:val="28"/>
                <w:szCs w:val="28"/>
              </w:rPr>
              <w:t>Рамазанович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B47FC">
              <w:rPr>
                <w:sz w:val="28"/>
                <w:szCs w:val="28"/>
              </w:rPr>
              <w:t>первый 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A57547">
              <w:rPr>
                <w:sz w:val="28"/>
                <w:szCs w:val="28"/>
              </w:rPr>
              <w:t>Уссурийского городского округа.</w:t>
            </w: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 w:rsidRPr="00A57547">
              <w:rPr>
                <w:sz w:val="28"/>
                <w:szCs w:val="28"/>
              </w:rPr>
              <w:t>Овчинникова</w:t>
            </w:r>
            <w:proofErr w:type="spellEnd"/>
            <w:r w:rsidRPr="00A57547"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81566D" w:rsidRPr="004B47FC" w:rsidRDefault="0081566D" w:rsidP="00CD60CE">
            <w:pPr>
              <w:pStyle w:val="a3"/>
              <w:widowControl w:val="0"/>
              <w:rPr>
                <w:sz w:val="16"/>
                <w:szCs w:val="28"/>
              </w:rPr>
            </w:pPr>
          </w:p>
        </w:tc>
      </w:tr>
      <w:tr w:rsidR="005D44BB" w:rsidRPr="00A57547" w:rsidTr="004B488C">
        <w:trPr>
          <w:trHeight w:val="2199"/>
        </w:trPr>
        <w:tc>
          <w:tcPr>
            <w:tcW w:w="1646" w:type="dxa"/>
          </w:tcPr>
          <w:p w:rsidR="005D44BB" w:rsidRDefault="005D44BB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14.30-14.</w:t>
            </w:r>
            <w:r w:rsidR="00887168">
              <w:rPr>
                <w:sz w:val="28"/>
                <w:szCs w:val="28"/>
              </w:rPr>
              <w:t>35</w:t>
            </w:r>
          </w:p>
          <w:p w:rsidR="005D44BB" w:rsidRDefault="005D44BB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8277" w:type="dxa"/>
            <w:gridSpan w:val="2"/>
          </w:tcPr>
          <w:p w:rsidR="00887168" w:rsidRPr="0046061E" w:rsidRDefault="00887168" w:rsidP="00887168">
            <w:pPr>
              <w:widowControl w:val="0"/>
              <w:jc w:val="both"/>
              <w:rPr>
                <w:color w:val="000000"/>
                <w:sz w:val="28"/>
              </w:rPr>
            </w:pPr>
            <w:r w:rsidRPr="0046061E">
              <w:rPr>
                <w:color w:val="000000"/>
                <w:sz w:val="28"/>
              </w:rPr>
              <w:t>О переходе на новую систему обращения с твердыми</w:t>
            </w:r>
            <w:r>
              <w:rPr>
                <w:color w:val="000000"/>
                <w:sz w:val="28"/>
              </w:rPr>
              <w:t xml:space="preserve"> </w:t>
            </w:r>
            <w:r w:rsidRPr="0046061E">
              <w:rPr>
                <w:color w:val="000000"/>
                <w:sz w:val="28"/>
              </w:rPr>
              <w:t>коммунальными отходами на территории</w:t>
            </w:r>
            <w:r>
              <w:rPr>
                <w:color w:val="000000"/>
                <w:sz w:val="28"/>
              </w:rPr>
              <w:t xml:space="preserve"> </w:t>
            </w:r>
            <w:r w:rsidRPr="0046061E">
              <w:rPr>
                <w:color w:val="000000"/>
                <w:sz w:val="28"/>
              </w:rPr>
              <w:t>Уссурийского городского округа</w:t>
            </w:r>
            <w:r>
              <w:rPr>
                <w:color w:val="000000"/>
                <w:sz w:val="28"/>
              </w:rPr>
              <w:t>.</w:t>
            </w:r>
          </w:p>
          <w:p w:rsidR="00887168" w:rsidRPr="00FF7DFF" w:rsidRDefault="00887168" w:rsidP="00887168">
            <w:pPr>
              <w:pStyle w:val="a3"/>
              <w:widowControl w:val="0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 </w:t>
            </w:r>
          </w:p>
          <w:p w:rsidR="005B7DA3" w:rsidRDefault="00887168" w:rsidP="00887168">
            <w:pPr>
              <w:pStyle w:val="a3"/>
              <w:widowControl w:val="0"/>
              <w:rPr>
                <w:sz w:val="28"/>
                <w:szCs w:val="28"/>
              </w:rPr>
            </w:pPr>
            <w:r w:rsidRPr="005D44BB">
              <w:rPr>
                <w:sz w:val="28"/>
                <w:szCs w:val="28"/>
                <w:u w:val="single"/>
              </w:rPr>
              <w:t>Докладывает</w:t>
            </w:r>
            <w:r w:rsidRPr="005D44B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 </w:t>
            </w:r>
            <w:proofErr w:type="spellStart"/>
            <w:r w:rsidR="005B7DA3" w:rsidRPr="005B7DA3">
              <w:rPr>
                <w:sz w:val="28"/>
                <w:szCs w:val="28"/>
              </w:rPr>
              <w:t>Литвинцев</w:t>
            </w:r>
            <w:proofErr w:type="spellEnd"/>
            <w:r w:rsidR="005B7DA3" w:rsidRPr="005B7DA3">
              <w:rPr>
                <w:sz w:val="28"/>
                <w:szCs w:val="28"/>
              </w:rPr>
              <w:t xml:space="preserve"> Дмитрий Алексеевич, начальник управления жизнеобеспечения администрации Уссурийского городского округа</w:t>
            </w:r>
            <w:r w:rsidR="005B7DA3">
              <w:rPr>
                <w:sz w:val="28"/>
                <w:szCs w:val="28"/>
              </w:rPr>
              <w:t>.</w:t>
            </w:r>
          </w:p>
          <w:p w:rsidR="005B7DA3" w:rsidRPr="005B7DA3" w:rsidRDefault="005B7DA3" w:rsidP="00887168">
            <w:pPr>
              <w:pStyle w:val="a3"/>
              <w:widowControl w:val="0"/>
              <w:rPr>
                <w:sz w:val="16"/>
                <w:szCs w:val="28"/>
              </w:rPr>
            </w:pP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 xml:space="preserve">Приглашенные: </w:t>
            </w: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Терчиев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 w:rsidRPr="005D44BB">
              <w:rPr>
                <w:sz w:val="28"/>
                <w:szCs w:val="28"/>
              </w:rPr>
              <w:t>Рамазанович</w:t>
            </w:r>
            <w:proofErr w:type="spellEnd"/>
            <w:r>
              <w:rPr>
                <w:sz w:val="28"/>
                <w:szCs w:val="28"/>
              </w:rPr>
              <w:t>, п</w:t>
            </w:r>
            <w:r w:rsidRPr="00D878CB">
              <w:rPr>
                <w:sz w:val="28"/>
                <w:szCs w:val="28"/>
              </w:rPr>
              <w:t>ервый 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A57547">
              <w:rPr>
                <w:sz w:val="28"/>
                <w:szCs w:val="28"/>
              </w:rPr>
              <w:t>Уссурийского городского округа.</w:t>
            </w: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 w:rsidRPr="00A57547">
              <w:rPr>
                <w:sz w:val="28"/>
                <w:szCs w:val="28"/>
              </w:rPr>
              <w:t>Овчинникова</w:t>
            </w:r>
            <w:proofErr w:type="spellEnd"/>
            <w:r w:rsidRPr="00A57547"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5D44BB" w:rsidRPr="00887168" w:rsidRDefault="005D44BB" w:rsidP="00CB5AD8">
            <w:pPr>
              <w:pStyle w:val="a3"/>
              <w:widowControl w:val="0"/>
              <w:rPr>
                <w:sz w:val="16"/>
                <w:szCs w:val="28"/>
              </w:rPr>
            </w:pPr>
          </w:p>
        </w:tc>
      </w:tr>
      <w:tr w:rsidR="00887168" w:rsidRPr="00A57547" w:rsidTr="004B488C">
        <w:trPr>
          <w:trHeight w:val="2199"/>
        </w:trPr>
        <w:tc>
          <w:tcPr>
            <w:tcW w:w="1646" w:type="dxa"/>
          </w:tcPr>
          <w:p w:rsidR="00887168" w:rsidRPr="00A57547" w:rsidRDefault="00887168" w:rsidP="008871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14.35</w:t>
            </w:r>
            <w:r w:rsidRPr="00A57547">
              <w:rPr>
                <w:sz w:val="28"/>
                <w:szCs w:val="28"/>
              </w:rPr>
              <w:t>-14.</w:t>
            </w:r>
            <w:r>
              <w:rPr>
                <w:sz w:val="28"/>
                <w:szCs w:val="28"/>
              </w:rPr>
              <w:t>45</w:t>
            </w:r>
          </w:p>
          <w:p w:rsidR="00887168" w:rsidRPr="00671D3A" w:rsidRDefault="00887168" w:rsidP="00887168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3</w:t>
            </w:r>
          </w:p>
          <w:p w:rsidR="00887168" w:rsidRDefault="0088716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77" w:type="dxa"/>
            <w:gridSpan w:val="2"/>
          </w:tcPr>
          <w:p w:rsidR="00887168" w:rsidRPr="00887168" w:rsidRDefault="00887168" w:rsidP="00887168">
            <w:pPr>
              <w:jc w:val="both"/>
              <w:rPr>
                <w:sz w:val="28"/>
                <w:szCs w:val="28"/>
              </w:rPr>
            </w:pPr>
            <w:r w:rsidRPr="00887168">
              <w:rPr>
                <w:sz w:val="28"/>
                <w:szCs w:val="28"/>
              </w:rPr>
              <w:t>О внесении изменения в решение Думы</w:t>
            </w:r>
            <w:r>
              <w:rPr>
                <w:sz w:val="28"/>
                <w:szCs w:val="28"/>
              </w:rPr>
              <w:t xml:space="preserve"> Уссурийского городского округа </w:t>
            </w:r>
            <w:r w:rsidRPr="00887168">
              <w:rPr>
                <w:sz w:val="28"/>
                <w:szCs w:val="28"/>
              </w:rPr>
              <w:t xml:space="preserve">от 28 февраля 2007 года № 567-НПА "О </w:t>
            </w:r>
            <w:proofErr w:type="gramStart"/>
            <w:r w:rsidRPr="00887168">
              <w:rPr>
                <w:sz w:val="28"/>
                <w:szCs w:val="28"/>
              </w:rPr>
              <w:t>Положении</w:t>
            </w:r>
            <w:proofErr w:type="gramEnd"/>
            <w:r w:rsidRPr="00887168">
              <w:rPr>
                <w:sz w:val="28"/>
                <w:szCs w:val="28"/>
              </w:rPr>
              <w:t xml:space="preserve"> о публичных слушаниях, общественных обсуждениях                                                                     в Уссурийском городском округе"</w:t>
            </w:r>
            <w:r>
              <w:rPr>
                <w:sz w:val="28"/>
                <w:szCs w:val="28"/>
              </w:rPr>
              <w:t>.</w:t>
            </w:r>
          </w:p>
          <w:p w:rsidR="00887168" w:rsidRPr="00FF7DFF" w:rsidRDefault="00887168" w:rsidP="00887168">
            <w:pPr>
              <w:pStyle w:val="a3"/>
              <w:widowControl w:val="0"/>
              <w:rPr>
                <w:sz w:val="16"/>
                <w:szCs w:val="28"/>
              </w:rPr>
            </w:pP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5B7DA3">
              <w:rPr>
                <w:sz w:val="28"/>
                <w:szCs w:val="28"/>
                <w:u w:val="single"/>
              </w:rPr>
              <w:t>Докладывает</w:t>
            </w:r>
            <w:r w:rsidRPr="005B7DA3">
              <w:rPr>
                <w:sz w:val="28"/>
                <w:szCs w:val="28"/>
              </w:rPr>
              <w:t>: </w:t>
            </w:r>
            <w:proofErr w:type="spellStart"/>
            <w:r w:rsidR="005B7DA3" w:rsidRPr="005B7DA3">
              <w:rPr>
                <w:sz w:val="28"/>
                <w:szCs w:val="28"/>
              </w:rPr>
              <w:t>Палачев</w:t>
            </w:r>
            <w:proofErr w:type="spellEnd"/>
            <w:r w:rsidR="005B7DA3" w:rsidRPr="005B7DA3">
              <w:rPr>
                <w:sz w:val="28"/>
                <w:szCs w:val="28"/>
              </w:rPr>
              <w:t xml:space="preserve"> Даниил Сергеевич, начальник отдела правового обеспечения аппарата Думы Уссурийского городского округа</w:t>
            </w:r>
            <w:r w:rsidR="005B7DA3">
              <w:rPr>
                <w:sz w:val="28"/>
                <w:szCs w:val="28"/>
              </w:rPr>
              <w:t>.</w:t>
            </w:r>
            <w:r w:rsidR="005B7DA3" w:rsidRPr="005B7DA3">
              <w:rPr>
                <w:sz w:val="28"/>
                <w:szCs w:val="28"/>
                <w:u w:val="single"/>
              </w:rPr>
              <w:t xml:space="preserve"> </w:t>
            </w:r>
          </w:p>
          <w:p w:rsidR="005B7DA3" w:rsidRPr="005B7DA3" w:rsidRDefault="005B7DA3" w:rsidP="00887168">
            <w:pPr>
              <w:pStyle w:val="a3"/>
              <w:widowControl w:val="0"/>
              <w:rPr>
                <w:sz w:val="16"/>
                <w:szCs w:val="28"/>
                <w:u w:val="single"/>
              </w:rPr>
            </w:pP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 xml:space="preserve">Приглашенные: </w:t>
            </w: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 w:rsidRPr="004B47FC">
              <w:rPr>
                <w:sz w:val="28"/>
                <w:szCs w:val="28"/>
              </w:rPr>
              <w:t>Терчиев</w:t>
            </w:r>
            <w:proofErr w:type="spellEnd"/>
            <w:r w:rsidRPr="004B47FC">
              <w:rPr>
                <w:sz w:val="28"/>
                <w:szCs w:val="28"/>
              </w:rPr>
              <w:t> Магомед </w:t>
            </w:r>
            <w:proofErr w:type="spellStart"/>
            <w:r w:rsidRPr="004B47FC">
              <w:rPr>
                <w:sz w:val="28"/>
                <w:szCs w:val="28"/>
              </w:rPr>
              <w:t>Рамазанович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B47FC">
              <w:rPr>
                <w:sz w:val="28"/>
                <w:szCs w:val="28"/>
              </w:rPr>
              <w:t>первый 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A57547">
              <w:rPr>
                <w:sz w:val="28"/>
                <w:szCs w:val="28"/>
              </w:rPr>
              <w:t>Уссурийского городского округа.</w:t>
            </w:r>
          </w:p>
          <w:p w:rsidR="00887168" w:rsidRPr="00887168" w:rsidRDefault="00887168" w:rsidP="00887168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proofErr w:type="spellStart"/>
            <w:r w:rsidRPr="00887168">
              <w:rPr>
                <w:sz w:val="28"/>
                <w:szCs w:val="28"/>
              </w:rPr>
              <w:t>Литвинцев</w:t>
            </w:r>
            <w:proofErr w:type="spellEnd"/>
            <w:r w:rsidRPr="00887168">
              <w:rPr>
                <w:sz w:val="28"/>
                <w:szCs w:val="28"/>
              </w:rPr>
              <w:t xml:space="preserve"> Дмитрий Алексеевич, начальник управления жизнеобеспечения администрации Уссурийского городского округа.</w:t>
            </w:r>
          </w:p>
          <w:p w:rsidR="00887168" w:rsidRDefault="00887168" w:rsidP="00887168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 w:rsidRPr="00A57547">
              <w:rPr>
                <w:sz w:val="28"/>
                <w:szCs w:val="28"/>
              </w:rPr>
              <w:t>Овчинникова</w:t>
            </w:r>
            <w:proofErr w:type="spellEnd"/>
            <w:r w:rsidRPr="00A57547"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887168" w:rsidRPr="00887168" w:rsidRDefault="00887168" w:rsidP="00887168">
            <w:pPr>
              <w:widowControl w:val="0"/>
              <w:jc w:val="both"/>
              <w:rPr>
                <w:color w:val="000000"/>
                <w:sz w:val="16"/>
              </w:rPr>
            </w:pPr>
          </w:p>
        </w:tc>
      </w:tr>
      <w:tr w:rsidR="00887168" w:rsidRPr="00A57547" w:rsidTr="004B488C">
        <w:trPr>
          <w:trHeight w:val="2199"/>
        </w:trPr>
        <w:tc>
          <w:tcPr>
            <w:tcW w:w="1646" w:type="dxa"/>
          </w:tcPr>
          <w:p w:rsidR="00887168" w:rsidRPr="00A57547" w:rsidRDefault="00887168" w:rsidP="008871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5B7DA3">
              <w:rPr>
                <w:sz w:val="28"/>
                <w:szCs w:val="28"/>
              </w:rPr>
              <w:t>45</w:t>
            </w:r>
            <w:r w:rsidRPr="00A57547">
              <w:rPr>
                <w:sz w:val="28"/>
                <w:szCs w:val="28"/>
              </w:rPr>
              <w:t>-14.</w:t>
            </w:r>
            <w:r>
              <w:rPr>
                <w:sz w:val="28"/>
                <w:szCs w:val="28"/>
              </w:rPr>
              <w:t>5</w:t>
            </w:r>
            <w:r w:rsidR="005B7DA3">
              <w:rPr>
                <w:sz w:val="28"/>
                <w:szCs w:val="28"/>
              </w:rPr>
              <w:t>0</w:t>
            </w:r>
          </w:p>
          <w:p w:rsidR="00887168" w:rsidRPr="00671D3A" w:rsidRDefault="00887168" w:rsidP="00887168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 w:rsidR="005B7DA3">
              <w:rPr>
                <w:sz w:val="28"/>
                <w:szCs w:val="28"/>
              </w:rPr>
              <w:t>4</w:t>
            </w:r>
          </w:p>
          <w:p w:rsidR="00887168" w:rsidRDefault="00887168" w:rsidP="0088716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77" w:type="dxa"/>
            <w:gridSpan w:val="2"/>
          </w:tcPr>
          <w:p w:rsidR="005B7DA3" w:rsidRDefault="005B7DA3" w:rsidP="005B7DA3">
            <w:pPr>
              <w:pStyle w:val="a3"/>
              <w:widowControl w:val="0"/>
              <w:rPr>
                <w:sz w:val="28"/>
                <w:szCs w:val="28"/>
              </w:rPr>
            </w:pPr>
            <w:r w:rsidRPr="005B7DA3">
              <w:rPr>
                <w:sz w:val="28"/>
                <w:szCs w:val="28"/>
              </w:rPr>
              <w:t>О плане работы комиссии по благоустройству, градостроительству, экологии и коммунальному хозяйству на III квартал 2022 года.</w:t>
            </w:r>
          </w:p>
          <w:p w:rsidR="005B7DA3" w:rsidRPr="005B7DA3" w:rsidRDefault="005B7DA3" w:rsidP="005B7DA3">
            <w:pPr>
              <w:pStyle w:val="a3"/>
              <w:widowControl w:val="0"/>
              <w:rPr>
                <w:sz w:val="16"/>
                <w:szCs w:val="28"/>
              </w:rPr>
            </w:pPr>
          </w:p>
          <w:p w:rsidR="00887168" w:rsidRPr="005B7DA3" w:rsidRDefault="005B7DA3" w:rsidP="005B7DA3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Докладывает: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 комиссии по благоустройству, градостроительству, экологии и </w:t>
            </w:r>
            <w:r w:rsidR="005D3B1B" w:rsidRPr="00A57547">
              <w:rPr>
                <w:sz w:val="28"/>
                <w:szCs w:val="28"/>
              </w:rPr>
              <w:t>коммунальному</w:t>
            </w:r>
            <w:r w:rsidRPr="00A57547">
              <w:rPr>
                <w:sz w:val="28"/>
                <w:szCs w:val="28"/>
              </w:rPr>
              <w:t xml:space="preserve"> хозяйству.</w:t>
            </w:r>
          </w:p>
        </w:tc>
      </w:tr>
    </w:tbl>
    <w:p w:rsidR="001D5FC9" w:rsidRDefault="001D5FC9" w:rsidP="00C27C5D">
      <w:pPr>
        <w:rPr>
          <w:sz w:val="28"/>
          <w:szCs w:val="28"/>
        </w:rPr>
      </w:pPr>
    </w:p>
    <w:p w:rsidR="00E04E31" w:rsidRDefault="00E04E31" w:rsidP="00C27C5D">
      <w:pPr>
        <w:rPr>
          <w:sz w:val="28"/>
          <w:szCs w:val="28"/>
        </w:rPr>
      </w:pPr>
    </w:p>
    <w:p w:rsidR="005B7DA3" w:rsidRDefault="005B7DA3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6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EB4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>ль 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Pr="00894D6D" w:rsidRDefault="00C27C5D" w:rsidP="00C27C5D"/>
    <w:p w:rsidR="00C27C5D" w:rsidRDefault="00C27C5D"/>
    <w:sectPr w:rsidR="00C27C5D" w:rsidSect="00340C91">
      <w:headerReference w:type="default" r:id="rId6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A3" w:rsidRDefault="005B7DA3" w:rsidP="00B64EB1">
      <w:r>
        <w:separator/>
      </w:r>
    </w:p>
  </w:endnote>
  <w:endnote w:type="continuationSeparator" w:id="0">
    <w:p w:rsidR="005B7DA3" w:rsidRDefault="005B7DA3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A3" w:rsidRDefault="005B7DA3" w:rsidP="00B64EB1">
      <w:r>
        <w:separator/>
      </w:r>
    </w:p>
  </w:footnote>
  <w:footnote w:type="continuationSeparator" w:id="0">
    <w:p w:rsidR="005B7DA3" w:rsidRDefault="005B7DA3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3933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B7DA3" w:rsidRDefault="00CC797E" w:rsidP="004B488C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5B7DA3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5D3B1B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  <w:p w:rsidR="005B7DA3" w:rsidRPr="005B7DA3" w:rsidRDefault="005B7DA3" w:rsidP="004B488C">
    <w:pPr>
      <w:pStyle w:val="a6"/>
      <w:jc w:val="center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614D"/>
    <w:rsid w:val="000D2F20"/>
    <w:rsid w:val="000F36C6"/>
    <w:rsid w:val="00137F77"/>
    <w:rsid w:val="00176CC8"/>
    <w:rsid w:val="00195DD3"/>
    <w:rsid w:val="001A11D9"/>
    <w:rsid w:val="001B0442"/>
    <w:rsid w:val="001B628F"/>
    <w:rsid w:val="001C02E8"/>
    <w:rsid w:val="001D512C"/>
    <w:rsid w:val="001D5FC9"/>
    <w:rsid w:val="001E34DD"/>
    <w:rsid w:val="002034F8"/>
    <w:rsid w:val="002205C8"/>
    <w:rsid w:val="002315C6"/>
    <w:rsid w:val="00232A20"/>
    <w:rsid w:val="0025319A"/>
    <w:rsid w:val="002554D5"/>
    <w:rsid w:val="002D06BE"/>
    <w:rsid w:val="003065C3"/>
    <w:rsid w:val="00334F3B"/>
    <w:rsid w:val="00340C91"/>
    <w:rsid w:val="00353B08"/>
    <w:rsid w:val="00355B95"/>
    <w:rsid w:val="003B4F3F"/>
    <w:rsid w:val="003D720B"/>
    <w:rsid w:val="003F1048"/>
    <w:rsid w:val="004451C1"/>
    <w:rsid w:val="00484848"/>
    <w:rsid w:val="0049355D"/>
    <w:rsid w:val="004B47FC"/>
    <w:rsid w:val="004B488C"/>
    <w:rsid w:val="004C4A3D"/>
    <w:rsid w:val="004C5CB4"/>
    <w:rsid w:val="004F7C93"/>
    <w:rsid w:val="005077A9"/>
    <w:rsid w:val="0052022F"/>
    <w:rsid w:val="0052117A"/>
    <w:rsid w:val="00524805"/>
    <w:rsid w:val="00526936"/>
    <w:rsid w:val="00551ACD"/>
    <w:rsid w:val="00565D0C"/>
    <w:rsid w:val="005805C5"/>
    <w:rsid w:val="005938BC"/>
    <w:rsid w:val="005B2B5F"/>
    <w:rsid w:val="005B7DA3"/>
    <w:rsid w:val="005D3B1B"/>
    <w:rsid w:val="005D44BB"/>
    <w:rsid w:val="005E23E1"/>
    <w:rsid w:val="005F1611"/>
    <w:rsid w:val="00632291"/>
    <w:rsid w:val="00647576"/>
    <w:rsid w:val="00671524"/>
    <w:rsid w:val="00673C96"/>
    <w:rsid w:val="006A139B"/>
    <w:rsid w:val="006A47E6"/>
    <w:rsid w:val="006B4544"/>
    <w:rsid w:val="006F7EE8"/>
    <w:rsid w:val="00701FFA"/>
    <w:rsid w:val="00711EE1"/>
    <w:rsid w:val="007502E8"/>
    <w:rsid w:val="00752987"/>
    <w:rsid w:val="00760D68"/>
    <w:rsid w:val="007A7BCE"/>
    <w:rsid w:val="007B0ED4"/>
    <w:rsid w:val="007E26C3"/>
    <w:rsid w:val="007F01BD"/>
    <w:rsid w:val="0081566D"/>
    <w:rsid w:val="0082046E"/>
    <w:rsid w:val="008272C5"/>
    <w:rsid w:val="00887168"/>
    <w:rsid w:val="00891BEE"/>
    <w:rsid w:val="00893F28"/>
    <w:rsid w:val="008A2D07"/>
    <w:rsid w:val="008F22D0"/>
    <w:rsid w:val="008F59F8"/>
    <w:rsid w:val="00902B9C"/>
    <w:rsid w:val="009148B1"/>
    <w:rsid w:val="00964239"/>
    <w:rsid w:val="009A0CCE"/>
    <w:rsid w:val="009C497C"/>
    <w:rsid w:val="009D6673"/>
    <w:rsid w:val="009E0B74"/>
    <w:rsid w:val="009F048E"/>
    <w:rsid w:val="00A0692D"/>
    <w:rsid w:val="00A070E6"/>
    <w:rsid w:val="00AC2030"/>
    <w:rsid w:val="00AE351D"/>
    <w:rsid w:val="00AE4012"/>
    <w:rsid w:val="00B03440"/>
    <w:rsid w:val="00B14B77"/>
    <w:rsid w:val="00B270D8"/>
    <w:rsid w:val="00B35BCB"/>
    <w:rsid w:val="00B413F5"/>
    <w:rsid w:val="00B46C72"/>
    <w:rsid w:val="00B64EB1"/>
    <w:rsid w:val="00B7140C"/>
    <w:rsid w:val="00BE0B1A"/>
    <w:rsid w:val="00C27599"/>
    <w:rsid w:val="00C27C5D"/>
    <w:rsid w:val="00CB5AD8"/>
    <w:rsid w:val="00CC797E"/>
    <w:rsid w:val="00CD60CE"/>
    <w:rsid w:val="00CF28B0"/>
    <w:rsid w:val="00D11C0D"/>
    <w:rsid w:val="00D30B80"/>
    <w:rsid w:val="00D54B15"/>
    <w:rsid w:val="00D6423C"/>
    <w:rsid w:val="00D753A2"/>
    <w:rsid w:val="00DA4C2D"/>
    <w:rsid w:val="00DA764E"/>
    <w:rsid w:val="00DF0669"/>
    <w:rsid w:val="00DF1C26"/>
    <w:rsid w:val="00E04E31"/>
    <w:rsid w:val="00E12FE2"/>
    <w:rsid w:val="00E158E2"/>
    <w:rsid w:val="00E30F1D"/>
    <w:rsid w:val="00E31564"/>
    <w:rsid w:val="00E35FE9"/>
    <w:rsid w:val="00E62799"/>
    <w:rsid w:val="00E90086"/>
    <w:rsid w:val="00E91D47"/>
    <w:rsid w:val="00EB4428"/>
    <w:rsid w:val="00EB7CE7"/>
    <w:rsid w:val="00F33C4F"/>
    <w:rsid w:val="00F82809"/>
    <w:rsid w:val="00F87D5F"/>
    <w:rsid w:val="00F9474C"/>
    <w:rsid w:val="00FC749B"/>
    <w:rsid w:val="00FC7698"/>
    <w:rsid w:val="00FD6642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42</cp:revision>
  <cp:lastPrinted>2022-06-17T02:02:00Z</cp:lastPrinted>
  <dcterms:created xsi:type="dcterms:W3CDTF">2021-06-07T23:41:00Z</dcterms:created>
  <dcterms:modified xsi:type="dcterms:W3CDTF">2022-06-17T02:07:00Z</dcterms:modified>
</cp:coreProperties>
</file>