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899"/>
        <w:gridCol w:w="519"/>
        <w:gridCol w:w="707"/>
        <w:gridCol w:w="1984"/>
        <w:gridCol w:w="1843"/>
        <w:gridCol w:w="1702"/>
      </w:tblGrid>
      <w:tr w:rsidR="00151158">
        <w:trPr>
          <w:trHeight w:val="1404"/>
          <w:tblHeader/>
        </w:trPr>
        <w:tc>
          <w:tcPr>
            <w:tcW w:w="7702" w:type="dxa"/>
            <w:gridSpan w:val="3"/>
            <w:vAlign w:val="center"/>
          </w:tcPr>
          <w:p w:rsidR="00151158" w:rsidRDefault="00151158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54" w:type="dxa"/>
            <w:gridSpan w:val="5"/>
          </w:tcPr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3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3676">
              <w:rPr>
                <w:rFonts w:ascii="Times New Roman" w:hAnsi="Times New Roman"/>
                <w:color w:val="000000"/>
                <w:sz w:val="28"/>
                <w:szCs w:val="28"/>
              </w:rPr>
              <w:t>от 25 марта 2025 года № 165-НПА</w:t>
            </w:r>
          </w:p>
          <w:p w:rsidR="00E63676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63676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</w:tc>
      </w:tr>
      <w:tr w:rsidR="00151158">
        <w:trPr>
          <w:trHeight w:val="2488"/>
          <w:tblHeader/>
        </w:trPr>
        <w:tc>
          <w:tcPr>
            <w:tcW w:w="14457" w:type="dxa"/>
            <w:gridSpan w:val="8"/>
            <w:tcBorders>
              <w:bottom w:val="single" w:sz="4" w:space="0" w:color="000000"/>
            </w:tcBorders>
            <w:vAlign w:val="center"/>
          </w:tcPr>
          <w:p w:rsidR="00151158" w:rsidRDefault="0015115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1158" w:rsidRDefault="0015115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 видов расходов 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соответствии с классификацией расходов бюджета 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2025 год и плановый период 2026 и 2027 годов</w:t>
            </w:r>
          </w:p>
          <w:p w:rsidR="00151158" w:rsidRDefault="0015115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51158" w:rsidRDefault="00E63676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151158">
        <w:trPr>
          <w:trHeight w:val="408"/>
          <w:tblHeader/>
        </w:trPr>
        <w:tc>
          <w:tcPr>
            <w:tcW w:w="5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под- раздел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 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151158" w:rsidRDefault="00E63676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3E0D03" w:rsidRPr="003E0D03" w:rsidRDefault="003E0D03" w:rsidP="003E0D03">
      <w:pPr>
        <w:spacing w:after="0"/>
        <w:rPr>
          <w:vanish/>
        </w:rPr>
      </w:pPr>
    </w:p>
    <w:tbl>
      <w:tblPr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7"/>
        <w:gridCol w:w="567"/>
        <w:gridCol w:w="567"/>
        <w:gridCol w:w="1417"/>
        <w:gridCol w:w="701"/>
        <w:gridCol w:w="8"/>
        <w:gridCol w:w="1976"/>
        <w:gridCol w:w="8"/>
        <w:gridCol w:w="1835"/>
        <w:gridCol w:w="8"/>
        <w:gridCol w:w="1693"/>
        <w:gridCol w:w="8"/>
      </w:tblGrid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1 439 614 980,61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859 618 677,41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873 957 881,43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50 541 341,28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50 541 341,28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50 541 341,28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42 245 647,63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42 143 339,50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40 226 567,63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41 795 759,50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2 019 080,00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347 580,00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63 260 776,96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63 260 776,96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63 260 776,96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59 656 269,38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61 004 250,09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62 432 953,14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57 722 296,41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60 032 403,93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62 432 953,14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1 933 972,97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971 846,16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80 669 284,00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80 669 284,00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80 669 284,00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73 812 690,00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73 812 690,00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6 856 594,00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6 856 594,00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1 074 709 515,68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565 780 327,08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571 765 826,20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52 442 210,00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14 850 000,00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5 606 462,00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37 178 600,00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38 792 095,00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рынков и компаний с целью выявления ситуаций, рассматриваемых как конфликт интересов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17 252 800,00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15 752 800,00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12 950 000,00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9 120 000,00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989 674 425,68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526 014 952,08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530 220 323,20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989 674 425,68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526 014 952,08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530 220 323,20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149 303 512,69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152 245 643,83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157 893 044,13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146 114 722,69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151 818 310,83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157 893 044,13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3 173 590,00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413 333,00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384 988,00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22 988,00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2 827 520,60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2 827 520,60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456 144 888,64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456 144 888,64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32 694 096,77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18 411 899,59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162 331 760,00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133 851 750,00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109 503 400,00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114 430 100,00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51 444 760,00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19 038 050,00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1 383 600,00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15 024 710,00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12 544 900,00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2 476 668,00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139 317 260,00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133 270 000,00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6 047 260,00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4 577 668,40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4 491 737,40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1 670 012,60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1 670 012,60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2 441 899,00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2 441 899,00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19 577 173,00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18 577 173,00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19 381 042,00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20 149 004,00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2 584 092,00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2 697 017,00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2 804 898,00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2 584 092,00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2 697 017,00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2 804 898,00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10 891 604,75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10 639 864,67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251 740,08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45 327 830,00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54 797 059,33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60 487 837,96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43 961 070,00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51 963 316,00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59 610 837,96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48 963 316,00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48 963 316,00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38 578 200,00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1 956 743,33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"Комплексные меры по профилактике правонарушений на территории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1 956 743,33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МКУ "АХУ" УГО ПК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"Организация проведения мероприятий по профилактике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1 572 743,33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1 572 743,33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1 472 743,33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1 213 780 306,03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1 127 190 919,71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503 363 694,71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31 059 892,03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3 225 084,40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27 834 807,63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27 834 807,63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72 868 149,26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72 868 149,26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60 068 149,26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2040441970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2040441970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170 500 000,00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68 149,26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68 149,26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226 124 012,46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174 010 912,08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226 120 625,38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226 120 625,38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873 418 152,28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754 875 200,00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626 354 557,43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754 875 200,00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334 600 000,00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518 100 000,00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дорожной деятельности в Уссурийском городском округе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255 707 016,09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236 775 200,00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42 261,91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42 261,91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172 116 648,09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172 116 648,09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77 621 600,00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77 621 600,00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работы системы ливневой канализации"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и ремонт сетей ливневой канализации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14 428 981,34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247 063 594,85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22 321 373,61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 в микрорайоне"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224 742 221,24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7 070 100,00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2 735 432,00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2 264 568,00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Рациональное использование и охрана земель на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разработке инвестиционных предложений на территории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1 332 344 408,50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569 661 064,00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641 719 213,04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71 970 208,33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17 518 394,22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10 468 394,22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9 968 394,22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9 968 394,22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53 479 434,71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капитального ремонта многоквартирных жилых домов, по которым имеется решение суда"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7 227 154,71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"Предоставление обязательного и дополнительного взносов в части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муниципальной доли на капитальный ремонт общего имущества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972 379,40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972 379,40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972 379,40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393 331,89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465 379,51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76 168,00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596 912 346,42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452 100 190,29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Муниципальные проекты в рамках региональных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151158" w:rsidP="003E0D03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2421900000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47 416 998,39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"Реконструкция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143 077 629,89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2441900000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2441941550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2441941550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28 677 439,71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139 569 824,13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(перевод на природный газ) котельной № 45 с. 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 (Реконструкция (перевод на природный газ) котельной № 45 с. Воздвиженка)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98 387 096,78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5 242 332,00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5 242 332,00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5 242 332,00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5 242 332,00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331 488 054,13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242 636 586,76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240 065 602,44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146 473 278,07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151158" w:rsidP="003E0D03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2221600000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Уссурийск"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151158" w:rsidP="003E0D03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2221700000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56 237 103,52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Создание и содержание мест (площадок) накопления твердых коммунальных отходов, включая подъездные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пути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16 366 468,67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16 366 468,67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11 225 553,46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11 225 553,46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83 990 720,00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44 090 720,00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32 873 100,00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34 309 900,00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11 159 620,00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35 865 792,65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30 625 230,21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29 809 753,54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29 809 753,54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620 666,67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620 666,67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Проектирование санитарно-защитных зон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76 401 881,76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"Техническое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обслуживание и ремонт сетей уличного освещения"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72 132 896,65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203 393 226,76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200 640 195,24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66 633 258,07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63 880 226,55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5 765 848,68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Благоустройство и оснащение общественных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территорий, парков и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265 848,68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265 848,68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331 973 799,62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327 024 477,24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333 944 510,60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331 973 799,62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327 024 477,24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333 944 510,60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331 973 799,62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327 024 477,24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333 944 510,60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153 000,00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150 537 675,00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139 394 890,00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138 809 740,00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127 316 300,00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132 408 900,00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137 705 300,00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7 046 977,00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6 561 342,00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16 174 398,00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695 060,00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695 060,00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704,20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704,20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5 411 440,48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5 411 440,48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5 411 440,48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2 611 440,48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 по содержанию городских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6 821 932 050,91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5 732 465 642,30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5 960 882 398,38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2 322 175 095,94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1 702 117 314,74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1 815 277 055,60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2 321 175 095,94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1 702 117 314,74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1 815 277 055,60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"Поддержка семьи"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151Я100000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108 223 541,74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74 991 686,06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74 991 686,06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88 805 581,60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1 006 745 359,00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955 180 362,00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918 241 128,00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1 013 407 301,00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1 087 298 838,00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36 939 234,00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676 147 880,18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538 789 172,00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593 680 882,00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12 412 942,18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12 410 399,21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87 629 289,00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4 404 759,00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97 821,00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84 817 754,00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3 621 746,00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69 018,00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2 811 535,00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783 013,00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256 749 954,00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247 037 543,00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84 193 191,00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80 038 254,00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4 154 937,00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84 720 190,00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84 720 190,00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3 270 290,98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Строительство объекта "Детский сад на 220 мест по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1 284 424,31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1 284 424,31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2 486 320,00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898 320,00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78 320,00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общегородских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4 111 615 405,39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3 707 402 382,97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3 806 915 219,02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4 106 696 755,39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3 707 402 382,97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3 806 915 219,02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303 935 761,32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237 397 427,42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237 877 122,22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68 960 756,28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58 399 199,01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10 561 557,27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141 677 553,12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141 741 396,00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141 960 262,56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11 918 613,12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12 099 456,00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12 318 322,56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11 204 627,52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11 385 470,40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11 604 336,96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125 892 000,00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119 915 820,00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2 136 480 527,31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2 031 186 155,00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1 931 110 637,00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2 134 454 910,00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2 291 961 329,00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100 075 518,00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"Полоса препятствий"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"Благоустройство школьного двора"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по направлению "Молодежный бюджет": "Благоустройство территории школы МБОУ СОШ п.Тимирязевский"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Гимназии №29"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волейбольной площадки"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"Школьный двор мечты"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486 054 543,64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486 054 543,64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480 110 927,48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486 056 107,29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424 242 424,24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796 518 383,67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378 565 253,26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376 814 605,00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10 122 535,81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10 122 535,81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9 005 891,47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9 005 891,47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57 737 048,67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57 737 048,67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зданий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164 059,33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164 059,33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105 614 873,00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9 131 894,26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100 367 930,00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7 670 620,26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5 246 943,00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196 355 865,00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201 926 032,00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184 018 559,00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189 238 840,00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12 337 306,00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103 455 677,00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91 149 289,00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12 306 388,00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271 164 456,69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271 164 456,69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2 291 255,00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1 962 835,00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1 928 000,00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34 835,00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186 131 220,00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7 835 220,00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7 372 380,00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462 840,00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178 296 000,00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167 798 500,00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152 827 450,00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147 465 650,00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272 401 288,60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255 902 599,00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270 600 344,00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155 546 363,00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138 229 047,00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155 134 183,00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138 229 047,00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19 147 930,00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18 561 110,00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586 820,00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112 180,00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116 262 977,60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114 989 127,60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628 875,60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628 875,60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и благоустройство учреждений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757 920,00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619 900,00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619 900,00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"Служба единого заказчика-застройщика"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патриотическому воспитанию молодежи и здоровому образу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26 159 392,00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14 235 649,00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52 080 649,98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32 962 829,98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32 294 669,98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668 160,00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18 851 820,00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18 272 490,00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579 330,00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582 645 240,53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589 059 337,40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602 593 513,60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556 518 730,09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561 980 796,80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575 548 113,60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552 383 566,47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561 980 796,80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575 548 113,60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151158" w:rsidP="003E0D03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171Я500000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15 009 119,38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502 418 985,65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498 364 698,30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529 066 603,44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35 532 283,04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17 955 713,04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17 576 570,00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15 112 603,67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14 042 097,78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1 070 505,89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133 554 344,26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91 937 676,06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41 616 668,20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14 165 289,73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11 801 181,65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2 364 108,08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3 140 172,33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1 842 628,22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1 297 544,11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62 507 158,74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12 064 219,94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50 442 938,80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4 414 071,27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1 548 571,35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2 865 499,92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3 630 098,84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5 834 927,00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950 494,00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950 494,00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4 884 433,00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2 590 993,00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12 441 761,39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13 427 930,88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12 441 761,39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13 427 930,88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10 696 470,00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2 827 930,88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1 745 291,39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43 600 000,00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6 395 402,59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6 395 402,59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6 186 206,59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4 135 163,62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4 135 163,62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4 135 163,62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4 075 163,62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26 007 300,00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547 424 598,03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217 802 523,35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224 095 923,60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100 290 658,00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42 245 658,00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412 785 423,10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189 137 600,54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194 284 403,88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66 514 093,00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"Организация отдыха,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57 014 093,00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346 271 330,10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129 851 206,54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132 622 422,88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346 271 330,10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129 851 206,54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132 622 422,88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72 232 811,70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848 804,00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58 114 180,40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61 012 303,38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63 354 103,37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13 269 827,30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244 535 438,40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34 670 196,00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209 865 242,40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29 503 080,00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29 503 080,00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6 786 091,15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2 281 091,15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2 131 091,15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711 091,15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711 091,15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317 959 846,84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333 840 102,84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314 900 096,82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271 007 352,70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физической культуры, массового спорта и укрепление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271 007 352,70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6 014 696,76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4 634 558,33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4 430 861,38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4 430 861,38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Проведение физкультурно-спортивных занятий по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месту жительства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203 696,95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203 696,95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253 861 896,00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31 004 602,00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31 004 602,00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3 222 727,00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46 952 494,14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</w:t>
            </w: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E0D03" w:rsidTr="003E0D03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center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E0D03" w:rsidTr="003E0D03">
        <w:tc>
          <w:tcPr>
            <w:tcW w:w="8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1158" w:rsidRDefault="00E63676" w:rsidP="003E0D03">
            <w:pPr>
              <w:spacing w:after="0" w:line="240" w:lineRule="auto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12 418 237 761,26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9 513 404 944,97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Default="00E63676" w:rsidP="003E0D03">
            <w:pPr>
              <w:spacing w:after="0" w:line="240" w:lineRule="auto"/>
              <w:jc w:val="right"/>
            </w:pPr>
            <w:r w:rsidRPr="003E0D03">
              <w:rPr>
                <w:rFonts w:ascii="Times New Roman" w:hAnsi="Times New Roman"/>
                <w:color w:val="000000"/>
                <w:sz w:val="24"/>
              </w:rPr>
              <w:t>9 165 933 461,58</w:t>
            </w:r>
          </w:p>
        </w:tc>
      </w:tr>
      <w:tr w:rsidR="003E0D03" w:rsidTr="003E0D03">
        <w:trPr>
          <w:gridAfter w:val="1"/>
          <w:wAfter w:w="8" w:type="dxa"/>
          <w:trHeight w:val="517"/>
        </w:trPr>
        <w:tc>
          <w:tcPr>
            <w:tcW w:w="892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1158" w:rsidRPr="003E0D03" w:rsidRDefault="00E63676" w:rsidP="003E0D0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E0D03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Pr="003E0D03" w:rsidRDefault="00151158" w:rsidP="003E0D0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Pr="003E0D03" w:rsidRDefault="00E63676" w:rsidP="003E0D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E0D03">
              <w:rPr>
                <w:rFonts w:ascii="Times New Roman" w:hAnsi="Times New Roman"/>
                <w:sz w:val="24"/>
                <w:szCs w:val="24"/>
              </w:rPr>
              <w:t>98 000 000,00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Pr="003E0D03" w:rsidRDefault="00E63676" w:rsidP="003E0D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E0D03">
              <w:rPr>
                <w:rFonts w:ascii="Times New Roman" w:hAnsi="Times New Roman"/>
                <w:sz w:val="24"/>
                <w:szCs w:val="24"/>
              </w:rPr>
              <w:t>212 000 000,00</w:t>
            </w:r>
          </w:p>
        </w:tc>
      </w:tr>
      <w:tr w:rsidR="003E0D03" w:rsidTr="003E0D03">
        <w:trPr>
          <w:gridAfter w:val="1"/>
          <w:wAfter w:w="8" w:type="dxa"/>
          <w:trHeight w:val="276"/>
        </w:trPr>
        <w:tc>
          <w:tcPr>
            <w:tcW w:w="892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1158" w:rsidRPr="003E0D03" w:rsidRDefault="00E63676" w:rsidP="003E0D03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E0D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Pr="003E0D03" w:rsidRDefault="00E63676" w:rsidP="003E0D0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0D03">
              <w:rPr>
                <w:rFonts w:ascii="Times New Roman" w:hAnsi="Times New Roman"/>
                <w:b/>
                <w:bCs/>
                <w:color w:val="000000"/>
                <w:sz w:val="24"/>
              </w:rPr>
              <w:t>12 418 237 761,26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Pr="003E0D03" w:rsidRDefault="00E63676" w:rsidP="003E0D0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0D03">
              <w:rPr>
                <w:rFonts w:ascii="Times New Roman" w:hAnsi="Times New Roman"/>
                <w:b/>
                <w:bCs/>
                <w:sz w:val="24"/>
                <w:szCs w:val="24"/>
              </w:rPr>
              <w:t>9 596 841 336,13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58" w:rsidRPr="003E0D03" w:rsidRDefault="00E63676" w:rsidP="003E0D0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0D03">
              <w:rPr>
                <w:rFonts w:ascii="Times New Roman" w:hAnsi="Times New Roman"/>
                <w:b/>
                <w:bCs/>
                <w:sz w:val="24"/>
                <w:szCs w:val="24"/>
              </w:rPr>
              <w:t>9 377 933 461,10</w:t>
            </w:r>
          </w:p>
        </w:tc>
      </w:tr>
    </w:tbl>
    <w:p w:rsidR="00151158" w:rsidRDefault="00151158"/>
    <w:sectPr w:rsidR="00151158">
      <w:headerReference w:type="default" r:id="rId6"/>
      <w:footerReference w:type="default" r:id="rId7"/>
      <w:pgSz w:w="16901" w:h="11950" w:orient="landscape"/>
      <w:pgMar w:top="1134" w:right="850" w:bottom="1134" w:left="1701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03" w:rsidRDefault="003E0D03">
      <w:pPr>
        <w:spacing w:after="0" w:line="240" w:lineRule="auto"/>
      </w:pPr>
      <w:r>
        <w:separator/>
      </w:r>
    </w:p>
  </w:endnote>
  <w:endnote w:type="continuationSeparator" w:id="0">
    <w:p w:rsidR="003E0D03" w:rsidRDefault="003E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676" w:rsidRDefault="00E63676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03" w:rsidRDefault="003E0D03">
      <w:pPr>
        <w:spacing w:after="0" w:line="240" w:lineRule="auto"/>
      </w:pPr>
      <w:r>
        <w:separator/>
      </w:r>
    </w:p>
  </w:footnote>
  <w:footnote w:type="continuationSeparator" w:id="0">
    <w:p w:rsidR="003E0D03" w:rsidRDefault="003E0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676" w:rsidRDefault="00E63676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9146E7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158"/>
    <w:rsid w:val="00151158"/>
    <w:rsid w:val="003E0D03"/>
    <w:rsid w:val="009146E7"/>
    <w:rsid w:val="00E6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41DF"/>
  <w15:docId w15:val="{5B1EE5E9-09AF-44FC-947D-BA7C1566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6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7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semiHidden/>
    <w:qFormat/>
  </w:style>
  <w:style w:type="character" w:styleId="aa">
    <w:name w:val="FollowedHyperlink"/>
    <w:uiPriority w:val="99"/>
    <w:semiHidden/>
    <w:unhideWhenUsed/>
    <w:qFormat/>
    <w:rPr>
      <w:color w:val="800080"/>
      <w:u w:val="single"/>
    </w:rPr>
  </w:style>
  <w:style w:type="paragraph" w:styleId="ab">
    <w:name w:val="Title"/>
    <w:basedOn w:val="a"/>
    <w:next w:val="ac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table" w:styleId="afa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E63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E6367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21067</Words>
  <Characters>120082</Characters>
  <Application>Microsoft Office Word</Application>
  <DocSecurity>0</DocSecurity>
  <Lines>1000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cp:lastModifiedBy>User</cp:lastModifiedBy>
  <cp:revision>29</cp:revision>
  <cp:lastPrinted>2025-03-24T06:02:00Z</cp:lastPrinted>
  <dcterms:created xsi:type="dcterms:W3CDTF">2024-03-07T05:09:00Z</dcterms:created>
  <dcterms:modified xsi:type="dcterms:W3CDTF">2025-03-24T06:20:00Z</dcterms:modified>
  <dc:language>ru-RU</dc:language>
  <cp:version>917504</cp:version>
</cp:coreProperties>
</file>