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513" w:type="dxa"/>
        <w:jc w:val="left"/>
        <w:tblInd w:w="76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513"/>
      </w:tblGrid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113" w:firstLine="2835"/>
              <w:contextualSpacing/>
              <w:jc w:val="left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от  №</w:t>
            </w:r>
          </w:p>
        </w:tc>
      </w:tr>
      <w:tr>
        <w:trPr>
          <w:trHeight w:val="215" w:hRule="exac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rPr>
          <w:trHeight w:val="215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113" w:firstLine="2891"/>
              <w:contextualSpacing/>
              <w:jc w:val="left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"Приложение 3</w:t>
            </w:r>
          </w:p>
        </w:tc>
      </w:tr>
      <w:tr>
        <w:trPr>
          <w:trHeight w:val="30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к решению Думы</w:t>
            </w:r>
          </w:p>
        </w:tc>
      </w:tr>
      <w:tr>
        <w:trPr>
          <w:trHeight w:val="33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</w:t>
            </w:r>
          </w:p>
        </w:tc>
      </w:tr>
      <w:tr>
        <w:trPr>
          <w:trHeight w:val="330" w:hRule="atLeast"/>
        </w:trPr>
        <w:tc>
          <w:tcPr>
            <w:tcW w:w="7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от 19 декабря 2023 года № 987-НПА</w:t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0" w:right="0" w:hanging="0"/>
        <w:contextualSpacing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Объемы доходов бюджета Уссурийского городского округа на 2024 год и плановый период 2025 и 2026 годов</w:t>
      </w:r>
    </w:p>
    <w:p>
      <w:pPr>
        <w:pStyle w:val="Normal"/>
        <w:widowControl w:val="false"/>
        <w:spacing w:lineRule="auto" w:line="240" w:before="0" w:after="0"/>
        <w:ind w:left="0" w:right="0" w:hanging="0"/>
        <w:contextualSpacing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рублей</w:t>
      </w:r>
    </w:p>
    <w:tbl>
      <w:tblPr>
        <w:tblW w:w="1502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692"/>
        <w:gridCol w:w="5953"/>
        <w:gridCol w:w="2126"/>
        <w:gridCol w:w="2126"/>
        <w:gridCol w:w="2128"/>
      </w:tblGrid>
      <w:tr>
        <w:trPr>
          <w:trHeight w:val="20" w:hRule="atLeast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3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>
        <w:trPr>
          <w:trHeight w:val="20" w:hRule="atLeast"/>
        </w:trPr>
        <w:tc>
          <w:tcPr>
            <w:tcW w:w="26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953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3 538 866 383,00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3 288 437 612,53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2 933 199 262,00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3 092 483 600,00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3 044 757 016,53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2 698 200 300,00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ПРИБЫЛЬ,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2 508 148 000,00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2 499 309 516,53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2 146 523 000,00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1 01 02000 01 0000 110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2 508 148 000,00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2 499 309 516,53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2 146 523 000,00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1 03 02000 01 0000 110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55 443 000,00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55 056 000,00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57 308 000,00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173 159 600,00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158 620 500,00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162 598 300,00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1 05 01000 00 0000 110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41 446 600,00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33 744 500,00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35 094 300,00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1 05 02000 02 0000 110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1 05 03000 01 0000 110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14 480 000,00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14 298 000,00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14 162 000,00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1 05 04010 02 0000 110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117 051 000,00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110 578 000,00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113 342 000,00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НАЛОГИ НА ИМУЩЕСТВО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320 133 000,00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303 171 000,00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303 171 000,00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1 06 01020 04 0000 110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166 421 000,00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160 421 000,00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160 421 000,00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1 06 06000 00 0000 110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Земельный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153 712 000,00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142 750 000,00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142 750 000,00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1 08 03010 01 0000 110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1 08 07150 01 0000 110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446 382 783,00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243 680 596,00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234 998 962,00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186 764 004,00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148 757 121,00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143 493 514,00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1 11 01040 04 0000 120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750 000,00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1 11 05000 00 0000 120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135 243 400,00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105 401 200,00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100 165 100,00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1 11 05012 04 0000 120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115 639 200,00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91 499 100,00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87 165 300,00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1 11 05024 04 0000 120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593 100,00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593 100,00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593 100,00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1 11 05034 04 0000 120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2 401 100,00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1 775 000,00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1 792 700,00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1 11 05074 04 0000 120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16 610 000,00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11 534 000,00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10 614 000,00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1 11 07014 04 0000 120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357 300,00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374 100,00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389 100,00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1 11 09044 04 0000 120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1 11 09080 04 0000 120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20 312 304,00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12 231 821,00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12 189 314,00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7 834 000,00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4 360 000,00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4 360 000,00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1 12 01000 01 0000 120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7 834 000,00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4 360 000,00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4 360 000,00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87 615 168,00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11 968 064,00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10 879 037,00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1 13 01074 04 0000 130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219 000,00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1 13 02064 04 0000 130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586 168,00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482 164,00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484 777,00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1 13 02994 04 0000 130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86 810 000,00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11 345 900,00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10 254 260,00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150 820 250,00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74 046 050,00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71 717 050,00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1 14 02040 04 0000 410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14 787 000,00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3 152 200,00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623 200,00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88 161 350,00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58 461 350,00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58 661 350,00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1 14 06024 04 0000 430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32 057 400,00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1 14 06312 04 0000 430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15 814 500,00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12 432 500,00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12 432 500,00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1 15 00000 00 0000 000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2 340 000,00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1 350 000,00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1 350 000,00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1 16 00000 00 0000 000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10 969 361,00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3 169 361,00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3 169 361,00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1 17 05040 04 0000 180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1 17 15020 04 0000 150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2 00 00000 00 0000 000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6 959 341 170,26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6 504 324 703,00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5 797 003 639,39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2 02 00000 00 0000 000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6 959 341 170,26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6 504 324 703,00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5 797 003 639,39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518 356 565,76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273 790 281,00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273 790 281,00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2 02 15001 04 0000 150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376 827 642,00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273 790 281,00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273 790 281,00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2 02 15002 04 0000 150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141 528 923,76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3 152 410 589,09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2 898 637 332,13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2 085 675 027,36</w:t>
            </w:r>
          </w:p>
        </w:tc>
      </w:tr>
      <w:tr>
        <w:trPr>
          <w:trHeight w:val="6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2 02 20077 04 0000 150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1 615 386 834,47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929 567 557,88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482 166 107,29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2 02 20299 04 0000 150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2 02 20302 04 0000 150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462 767 017,81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2 02 25065 04 0000 150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165 496 536,28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2 02 25081 04 0000 150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2 02 25453 04 0000 150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создание виртуальных концертных залов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1 020 408,16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2 02 25454 04 0000 150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создание модельных муниципальных библиотек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8 000 000,00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2 02 25466 04 0000 150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855 119,05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845 365,85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843 827,16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2 02 25467 04 0000 150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1 021 979,00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2 02 25497 04 0000 150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29 522 911,20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22 511 400,50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23 798 504,87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2 02 25513 04 0000 150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14 746 547,62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2 02 25505 04 0000 150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77 376 471,17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2 02 25555 04 0000 150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65 072 170,64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2 02 25576 04 0000 150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85 808 979,59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2 02 25580 04 0000 150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реконструкцию и капитальный ремонт региональных и муниципальных театров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2 02 25590 04 0000 150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2 02 25599 04 0000 150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7 078 121,96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2 02 25750 04 0000 150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2 02 29999 04 0000 150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643 062 666,86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1 785 142 979,52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1 578 866 588,04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2 02 30000 00 0000 150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3 143 797 936,56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3 216 097 519,95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3 320 893 046,95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2 867 447 336,56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2 936 287 131,95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3 036 680 087,95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2 02 30029 04 0000 150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55 406 211,00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57 608 477,00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59 915 612,00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2 02 35082 04 0000 150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47 350 008,00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49 684 800,00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49 684 800,00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2 02 35120 04 0000 150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159 332,00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165 264,00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2 045 040,00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2 02 35304 04 0000 150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153 863 600,00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153 863 600,00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153 415 650,00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2 02 35930 04 0000 150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8 833 274,00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9 499 335,00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9 814 214,00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2 02 36900 04 0000 150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6 170 293,00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6 240 007,00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6 489 607,00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2 02 39999 04 0000 150</w:t>
            </w:r>
          </w:p>
        </w:tc>
        <w:tc>
          <w:tcPr>
            <w:tcW w:w="5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4 567 882,00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2 748 905,00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2 848 036,00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2 02 40000 00 0000 150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144 776 078,85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115 799 569,92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116 645 284,08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2 02 45179 04 0000 150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11 423 769,60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10 148 569,92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10 994 284,08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2 02 45303 04 0000 150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109 746 000,00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105 651 000,00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105 651 000,00</w:t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2 02 45505 04 0000 150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2 02 49999 04 0000 150</w:t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23 606 309,25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0" w:hRule="atLeast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tcW w:w="595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10 498 207 553,26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9 792 762 315,53</w:t>
            </w:r>
          </w:p>
        </w:tc>
        <w:tc>
          <w:tcPr>
            <w:tcW w:w="212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Style25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8 730 202 901,39</w:t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0" w:right="0" w:hanging="0"/>
        <w:contextualSpacing/>
        <w:rPr/>
      </w:pPr>
      <w:r>
        <w:rPr/>
      </w:r>
      <w:bookmarkStart w:id="0" w:name="_GoBack"/>
      <w:bookmarkStart w:id="1" w:name="_GoBack"/>
      <w:bookmarkEnd w:id="1"/>
    </w:p>
    <w:sectPr>
      <w:headerReference w:type="default" r:id="rId2"/>
      <w:type w:val="nextPage"/>
      <w:pgSz w:orient="landscape" w:w="16838" w:h="11906"/>
      <w:pgMar w:left="1134" w:right="1134" w:gutter="0" w:header="708" w:top="765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Footnote Referenc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Верхний колонтитул Знак"/>
    <w:basedOn w:val="DefaultParagraphFont"/>
    <w:uiPriority w:val="99"/>
    <w:qFormat/>
    <w:rPr/>
  </w:style>
  <w:style w:type="character" w:styleId="Style8" w:customStyle="1">
    <w:name w:val="Нижний колонтитул Знак"/>
    <w:basedOn w:val="DefaultParagraphFont"/>
    <w:uiPriority w:val="99"/>
    <w:semiHidden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Tahoma" w:hAnsi="Tahoma" w:cs="Tahoma"/>
      <w:sz w:val="16"/>
      <w:szCs w:val="16"/>
    </w:rPr>
  </w:style>
  <w:style w:type="character" w:styleId="Style10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Noto San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9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0">
    <w:name w:val="Index Heading"/>
    <w:basedOn w:val="Style11"/>
    <w:pPr/>
    <w:rPr/>
  </w:style>
  <w:style w:type="paragraph" w:styleId="Style21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uiPriority w:val="99"/>
    <w:semiHidden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LibreOffice/7.4.2.3$Linux_X86_64 LibreOffice_project/40$Build-3</Application>
  <AppVersion>15.0000</AppVersion>
  <Pages>8</Pages>
  <Words>2349</Words>
  <Characters>12937</Characters>
  <CharactersWithSpaces>15109</CharactersWithSpaces>
  <Paragraphs>424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2018-11-30T08:07:00Z</dcterms:created>
  <dc:creator>209a</dc:creator>
  <dc:description/>
  <dc:language>ru-RU</dc:language>
  <cp:lastModifiedBy/>
  <dcterms:modified xsi:type="dcterms:W3CDTF">2024-09-04T09:23:33Z</dcterms:modified>
  <cp:revision>188</cp:revision>
  <dc:subject/>
  <dc:title/>
</cp:coreProperties>
</file>