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D" w:rsidRPr="00826DAD" w:rsidRDefault="00826DAD" w:rsidP="00826DAD">
      <w:pPr>
        <w:widowControl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826DAD" w:rsidRPr="00826DAD" w:rsidRDefault="00826DAD" w:rsidP="00826DAD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D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143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10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DAD" w:rsidRPr="00826DAD" w:rsidRDefault="00826DAD" w:rsidP="00826DAD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DAD" w:rsidRPr="00826DAD" w:rsidRDefault="00826DAD" w:rsidP="00826D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826DAD" w:rsidRPr="00826DAD" w:rsidRDefault="00826DAD" w:rsidP="00826DAD">
      <w:pPr>
        <w:widowControl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826DAD" w:rsidRPr="00826DAD" w:rsidRDefault="00826DAD" w:rsidP="00826DAD">
      <w:pPr>
        <w:widowControl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826DAD" w:rsidRPr="00826DAD" w:rsidRDefault="00826DAD" w:rsidP="00826DAD">
      <w:pPr>
        <w:widowControl w:val="0"/>
        <w:spacing w:after="0" w:line="240" w:lineRule="auto"/>
        <w:ind w:firstLine="67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DAD" w:rsidRPr="00826DAD" w:rsidRDefault="00826DAD" w:rsidP="00826D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826DAD" w:rsidRPr="00826DAD" w:rsidRDefault="00826DAD" w:rsidP="00826DA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DAD" w:rsidRPr="00826DAD" w:rsidRDefault="00826DAD" w:rsidP="00826DA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3127"/>
        <w:gridCol w:w="3102"/>
      </w:tblGrid>
      <w:tr w:rsidR="00826DAD" w:rsidRPr="00826DAD" w:rsidTr="000F50A3">
        <w:tc>
          <w:tcPr>
            <w:tcW w:w="3190" w:type="dxa"/>
            <w:shd w:val="clear" w:color="auto" w:fill="auto"/>
          </w:tcPr>
          <w:p w:rsidR="00826DAD" w:rsidRPr="00826DAD" w:rsidRDefault="00826DAD" w:rsidP="0082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25.02.2025</w:t>
            </w:r>
          </w:p>
        </w:tc>
        <w:tc>
          <w:tcPr>
            <w:tcW w:w="3190" w:type="dxa"/>
            <w:shd w:val="clear" w:color="auto" w:fill="auto"/>
          </w:tcPr>
          <w:p w:rsidR="00826DAD" w:rsidRPr="00826DAD" w:rsidRDefault="00826DAD" w:rsidP="0082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Уссурийск</w:t>
            </w:r>
          </w:p>
        </w:tc>
        <w:tc>
          <w:tcPr>
            <w:tcW w:w="3191" w:type="dxa"/>
            <w:shd w:val="clear" w:color="auto" w:fill="auto"/>
          </w:tcPr>
          <w:p w:rsidR="00826DAD" w:rsidRPr="00826DAD" w:rsidRDefault="00826DAD" w:rsidP="00826DA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</w:t>
            </w:r>
            <w:r w:rsidRPr="00826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-НПА</w:t>
            </w:r>
          </w:p>
        </w:tc>
      </w:tr>
    </w:tbl>
    <w:p w:rsidR="00FE730C" w:rsidRDefault="00FE73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30C" w:rsidRDefault="00FE730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E730C" w:rsidRDefault="00AB6A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решение Думы Уссурийского городского округа Приморского края от 19 декабря 2024 года № 93–НПА "О бюджете Уссурийского городского округа Приморского края на 2025 год и плановый период 2026 и 2027 годов"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</w:p>
    <w:p w:rsidR="00FE730C" w:rsidRDefault="00FE73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30C" w:rsidRDefault="00AB6AA3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743-НПА "О Положении о бюджетном процессе в Уссурийском городском округе" и Уставом Уссурийского городского округа Приморского к</w:t>
      </w:r>
      <w:r>
        <w:rPr>
          <w:rFonts w:ascii="Times New Roman" w:eastAsia="Times New Roman" w:hAnsi="Times New Roman" w:cs="Times New Roman"/>
          <w:sz w:val="28"/>
          <w:szCs w:val="28"/>
        </w:rPr>
        <w:t>рая, Дума Уссурийского городского округа Приморского края</w:t>
      </w:r>
    </w:p>
    <w:p w:rsidR="00FE730C" w:rsidRDefault="00FE730C">
      <w:pPr>
        <w:spacing w:after="0" w:line="240" w:lineRule="auto"/>
        <w:ind w:firstLine="672"/>
        <w:jc w:val="both"/>
        <w:rPr>
          <w:rFonts w:ascii="Times New Roman" w:hAnsi="Times New Roman" w:cs="Times New Roman"/>
          <w:sz w:val="28"/>
          <w:szCs w:val="28"/>
        </w:rPr>
      </w:pPr>
    </w:p>
    <w:p w:rsidR="00FE730C" w:rsidRDefault="00AB6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FE730C" w:rsidRDefault="00FE730C">
      <w:pPr>
        <w:spacing w:after="0" w:line="240" w:lineRule="auto"/>
        <w:ind w:firstLine="672"/>
        <w:jc w:val="both"/>
        <w:rPr>
          <w:rFonts w:ascii="Times New Roman" w:hAnsi="Times New Roman" w:cs="Times New Roman"/>
          <w:sz w:val="28"/>
          <w:szCs w:val="28"/>
        </w:rPr>
      </w:pPr>
    </w:p>
    <w:p w:rsidR="00FE730C" w:rsidRDefault="00AB6AA3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решение Думы Уссурийского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</w:rPr>
        <w:t>Приморского края от 19 декабря 2024 года № 93–НПА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 бюджете Уссурийского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городского округа Приморского края на 2025 год и плановый период 2026 и 2027 годов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" (далее – решение)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следующие изменения:</w:t>
      </w:r>
    </w:p>
    <w:p w:rsidR="00FE730C" w:rsidRDefault="00AB6AA3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1.1.  Подпункты 1.1, 1.2, </w:t>
      </w:r>
      <w:r w:rsidR="00826DAD">
        <w:rPr>
          <w:rFonts w:ascii="Times New Roman" w:eastAsia="Times New Roman" w:hAnsi="Times New Roman" w:cs="Times New Roman"/>
          <w:bCs/>
          <w:sz w:val="28"/>
          <w:szCs w:val="28"/>
        </w:rPr>
        <w:t>1.3 пункта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 изложить в следующей редакции:</w:t>
      </w:r>
    </w:p>
    <w:p w:rsidR="00FE730C" w:rsidRDefault="00AB6AA3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"1.1. Общий объем доходов бюджета Уссурийского городского окру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Приморского края </w:t>
      </w:r>
      <w:r w:rsidR="003E0C31">
        <w:rPr>
          <w:rFonts w:ascii="Times New Roman" w:eastAsia="Times New Roman" w:hAnsi="Times New Roman" w:cs="Times New Roman"/>
          <w:sz w:val="28"/>
          <w:szCs w:val="28"/>
        </w:rPr>
        <w:t>в сумме 10 </w:t>
      </w:r>
      <w:r>
        <w:rPr>
          <w:rFonts w:ascii="Times New Roman" w:eastAsia="Times New Roman" w:hAnsi="Times New Roman" w:cs="Times New Roman"/>
          <w:sz w:val="28"/>
          <w:szCs w:val="28"/>
        </w:rPr>
        <w:t>662</w:t>
      </w:r>
      <w:r w:rsidR="003E0C3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803</w:t>
      </w:r>
      <w:r w:rsidR="003E0C3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461,31 рублей, в том числе объем межбюджетных трансфертов, получаемых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из других бюджетов бюджетной системы Российской Федерации, в </w:t>
      </w:r>
      <w:r w:rsidR="00826DA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сумме </w:t>
      </w:r>
      <w:r w:rsidR="00826DA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078 928 544,01 рублей;</w:t>
      </w:r>
    </w:p>
    <w:p w:rsidR="00FE730C" w:rsidRDefault="00AB6AA3" w:rsidP="00E43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1.2. Общий объем расходов бюджета Уссурийского городск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Приморского края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сумме 11 266 863 804,27 рублей;</w:t>
      </w:r>
    </w:p>
    <w:p w:rsidR="00FE730C" w:rsidRDefault="00AB6AA3" w:rsidP="00E43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1.3. Размер дефицита бюджета Уссурийского городского округа Приморского края в сумме 604 060 342,96 рублей;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E730C" w:rsidRDefault="00AB6AA3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>1.2. 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Подпункты 2.1, 2.2 п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ункта 2 изложить в следующей редакции:</w:t>
      </w:r>
    </w:p>
    <w:p w:rsidR="00FE730C" w:rsidRDefault="00AB6AA3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2.1. 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огнозируемый общий объем доходов бюджета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Приморского края </w:t>
      </w:r>
      <w:r w:rsidR="006446F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 2026 год в сумме 9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404</w:t>
      </w:r>
      <w:r w:rsidR="006446F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719</w:t>
      </w:r>
      <w:r w:rsidR="006446F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336,13 рублей, в том числе объем межбюджетных трансфертов, получаемых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других бюджетов бюджетной системы Российской Федерации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5 667 415 342,51 рублей и на 2027 год в сумме 9 181 291 961,10 рублей, в том числе объем межбюджетных трансфертов, получаемых из других бюджетов бюджетной системы Российской Федерации в сумме</w:t>
      </w:r>
      <w:r w:rsidR="003E0C3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5 127 010 450,09 рублей;</w:t>
      </w:r>
      <w:r w:rsidR="003E0C3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</w:r>
      <w:r w:rsidR="003E0C3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2.2. 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Общий объем расходов бюджета Уссу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Приморского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на 2026 год в сумме 9 596 841 336,13 рублей, в том числе условно утвержденные расходы в сумме 98 000 000,00 рублей, и на 2027 год в сумме 9 377 933 461,10 рублей, в том числе условно утвержденные расходы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212 000 000,00 рублей;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E730C" w:rsidRDefault="00AB6AA3" w:rsidP="00E43651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1.3. В пункте 3.2:</w:t>
      </w:r>
    </w:p>
    <w:p w:rsidR="00FE730C" w:rsidRDefault="009C4DEF" w:rsidP="00E43651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 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цифры "209 774 340,48" заменить цифрами</w:t>
      </w:r>
      <w:r w:rsidR="003E0C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"210 235 699,18"; </w:t>
      </w:r>
    </w:p>
    <w:p w:rsidR="00FE730C" w:rsidRDefault="009C4DEF" w:rsidP="00E43651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 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цифры "150 125 910,30" заменить цифрами</w:t>
      </w:r>
      <w:r w:rsidR="003E0C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"148 963 620,19"; </w:t>
      </w:r>
    </w:p>
    <w:p w:rsidR="00FE730C" w:rsidRDefault="009C4DEF" w:rsidP="00E43651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 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цифры "157 145 001,55" заменить цифрами "154 827 604,09";</w:t>
      </w:r>
    </w:p>
    <w:p w:rsidR="00FE730C" w:rsidRDefault="003E0C31" w:rsidP="00E43651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1.4. В пункте 13 цифры "100 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000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010,00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 заменить цифрами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"129 000 010,00";</w:t>
      </w:r>
    </w:p>
    <w:p w:rsidR="00E43651" w:rsidRDefault="00AB6AA3" w:rsidP="00E43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E43651">
        <w:rPr>
          <w:rFonts w:ascii="Times New Roman" w:eastAsia="Times New Roman" w:hAnsi="Times New Roman" w:cs="Times New Roman"/>
          <w:sz w:val="28"/>
          <w:szCs w:val="28"/>
        </w:rPr>
        <w:t> Пункт 15 дополнить двадцатым абзацем следующего содержания:</w:t>
      </w:r>
    </w:p>
    <w:p w:rsidR="00E43651" w:rsidRDefault="00E43651" w:rsidP="00E43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"юридическим лицам, оказывающим услуги по теплоснабжению на территории Уссурийского городского округа Приморского края на возмещение части затрат на уплату процентов по кредитам, полученным в Российских кредитных организациях.";</w:t>
      </w:r>
      <w:r w:rsidR="00AB6AA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E730C" w:rsidRDefault="00E43651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1.6. </w:t>
      </w:r>
      <w:r w:rsidR="00AB6AA3">
        <w:rPr>
          <w:rFonts w:ascii="Times New Roman" w:eastAsia="Times New Roman" w:hAnsi="Times New Roman" w:cs="Times New Roman"/>
          <w:sz w:val="28"/>
          <w:szCs w:val="28"/>
        </w:rPr>
        <w:t xml:space="preserve">В подпункте 17.8 пункта 17 после слов 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</w:t>
      </w:r>
      <w:r w:rsidR="00AB6AA3">
        <w:rPr>
          <w:rFonts w:ascii="Times New Roman" w:eastAsia="Times New Roman" w:hAnsi="Times New Roman" w:cs="Times New Roman"/>
          <w:sz w:val="28"/>
          <w:szCs w:val="28"/>
        </w:rPr>
        <w:t>на текущее содержание муниципальных учреждений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</w:t>
      </w:r>
      <w:r w:rsidR="00AB6AA3">
        <w:rPr>
          <w:rFonts w:ascii="Times New Roman" w:eastAsia="Times New Roman" w:hAnsi="Times New Roman" w:cs="Times New Roman"/>
          <w:sz w:val="28"/>
          <w:szCs w:val="28"/>
        </w:rPr>
        <w:t xml:space="preserve"> дополнить словами 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</w:t>
      </w:r>
      <w:r w:rsidR="00AB6AA3">
        <w:rPr>
          <w:rFonts w:ascii="Times New Roman" w:eastAsia="Times New Roman" w:hAnsi="Times New Roman" w:cs="Times New Roman"/>
          <w:sz w:val="28"/>
          <w:szCs w:val="28"/>
        </w:rPr>
        <w:t xml:space="preserve">на исполнение мероприятий муниципальных программ и </w:t>
      </w:r>
      <w:r w:rsidR="00826DAD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r w:rsidR="00AB6AA3">
        <w:rPr>
          <w:rFonts w:ascii="Times New Roman" w:eastAsia="Times New Roman" w:hAnsi="Times New Roman" w:cs="Times New Roman"/>
          <w:sz w:val="28"/>
          <w:szCs w:val="28"/>
        </w:rPr>
        <w:t xml:space="preserve"> направлений деятельности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;"</w:t>
      </w:r>
      <w:r w:rsidR="00AB6AA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E730C" w:rsidRDefault="00E43651" w:rsidP="00E43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1.7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В пункте 19:</w:t>
      </w:r>
    </w:p>
    <w:p w:rsidR="00FE730C" w:rsidRDefault="009C4DEF" w:rsidP="00E43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 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цифры "762 589 821,99" заменить цифрами "849 186 388,35"; </w:t>
      </w:r>
    </w:p>
    <w:p w:rsidR="00FE730C" w:rsidRDefault="009C4DEF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 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цифры "640 596 800,00" заменить цифрами "754 875 200,00";</w:t>
      </w:r>
    </w:p>
    <w:p w:rsidR="00FE730C" w:rsidRDefault="00E43651" w:rsidP="00E43651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1.8</w:t>
      </w:r>
      <w:r w:rsidR="00AB6A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  <w:r w:rsidR="00AB6A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1 "Источники внутреннего финансирования дефицита бюджета Уссурийского городского округа </w:t>
      </w:r>
      <w:r w:rsidR="00AB6AA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Приморского края </w:t>
      </w:r>
      <w:r w:rsidR="00AB6A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AB6AA3">
        <w:rPr>
          <w:rFonts w:ascii="Times New Roman" w:eastAsia="Times New Roman" w:hAnsi="Times New Roman" w:cs="Times New Roman"/>
          <w:bCs/>
          <w:sz w:val="28"/>
          <w:szCs w:val="28"/>
        </w:rPr>
        <w:t>2025 год и плановый период 2026 и 2027 годов</w:t>
      </w:r>
      <w:r w:rsidR="00AB6AA3">
        <w:rPr>
          <w:rFonts w:ascii="Times New Roman" w:eastAsia="Times New Roman" w:hAnsi="Times New Roman" w:cs="Times New Roman"/>
          <w:sz w:val="28"/>
          <w:szCs w:val="28"/>
        </w:rPr>
        <w:t xml:space="preserve">" изложить в редакции Приложения </w:t>
      </w:r>
      <w:r w:rsidR="00AB6AA3">
        <w:rPr>
          <w:rFonts w:ascii="Times New Roman" w:eastAsia="Times New Roman" w:hAnsi="Times New Roman" w:cs="Times New Roman"/>
          <w:sz w:val="28"/>
          <w:szCs w:val="28"/>
        </w:rPr>
        <w:br/>
        <w:t>№ 1 к решению;</w:t>
      </w:r>
    </w:p>
    <w:p w:rsidR="00FE730C" w:rsidRDefault="00AB6AA3" w:rsidP="00E43651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E43651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 Приложение 2 "Общий объем бюджетных ассигнований на исполнение публичных нормативных обязательств на 2025 год и плановый период 2026 и 2027 годов" изложить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редакции приложения № 2 к решению;</w:t>
      </w:r>
    </w:p>
    <w:p w:rsidR="00FE730C" w:rsidRDefault="00AB6AA3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</w:t>
      </w:r>
      <w:r w:rsidR="00E4365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3 "Объемы доходов бюджета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Приморского края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2025 год и плановый период 2026 и 2027 годов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изложить в редакции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 №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решению;</w:t>
      </w:r>
    </w:p>
    <w:p w:rsidR="00FE730C" w:rsidRDefault="00AB6AA3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1.1</w:t>
      </w:r>
      <w:r w:rsidR="00E4365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риложение 4 "Распределение бюджетных ассигнований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по разделам, подразделам,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непрограммным направлениям деятельности) и группам (группам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подгруппам) видов расходов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Приморского 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2025 год и плановый период 2026 и 2027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 к решению;</w:t>
      </w:r>
    </w:p>
    <w:p w:rsidR="00FE730C" w:rsidRDefault="00AB6AA3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1.1</w:t>
      </w:r>
      <w:r w:rsidR="00E4365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Приморского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2025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год и плановый период 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26 и 2027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зложить в редакции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к решению;</w:t>
      </w:r>
    </w:p>
    <w:p w:rsidR="00FE730C" w:rsidRDefault="00AB6AA3" w:rsidP="00E43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1.1</w:t>
      </w:r>
      <w:r w:rsidR="00E4365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Приморского 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2025 год и плановый период 2026 и 2027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редакции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 № 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решению.</w:t>
      </w:r>
    </w:p>
    <w:p w:rsidR="00FE730C" w:rsidRDefault="00AB6AA3" w:rsidP="00E436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Настоящее решение вступает в силу со дня его официального опубликования.</w:t>
      </w:r>
    </w:p>
    <w:p w:rsidR="00FE730C" w:rsidRDefault="00AB6A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E730C" w:rsidRDefault="00FE7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30C" w:rsidRDefault="00FE7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820"/>
        <w:gridCol w:w="425"/>
        <w:gridCol w:w="4111"/>
      </w:tblGrid>
      <w:tr w:rsidR="00826DAD" w:rsidRPr="00826DAD" w:rsidTr="00826DAD">
        <w:tc>
          <w:tcPr>
            <w:tcW w:w="4820" w:type="dxa"/>
          </w:tcPr>
          <w:p w:rsidR="00826DAD" w:rsidRPr="00826DAD" w:rsidRDefault="00826DAD" w:rsidP="00826D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r w:rsidRPr="00826D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 w:rsidRPr="00826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Приморского края</w:t>
            </w:r>
          </w:p>
          <w:p w:rsidR="00826DAD" w:rsidRPr="00826DAD" w:rsidRDefault="00826DAD" w:rsidP="00826D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26DAD" w:rsidRPr="00826DAD" w:rsidRDefault="00826DAD" w:rsidP="00826D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 А.Н. Черныш</w:t>
            </w:r>
          </w:p>
        </w:tc>
        <w:tc>
          <w:tcPr>
            <w:tcW w:w="425" w:type="dxa"/>
          </w:tcPr>
          <w:p w:rsidR="00826DAD" w:rsidRPr="00826DAD" w:rsidRDefault="00826DAD" w:rsidP="00826D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26DAD" w:rsidRDefault="00826DAD" w:rsidP="00826D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</w:t>
            </w:r>
          </w:p>
          <w:p w:rsidR="00826DAD" w:rsidRPr="00826DAD" w:rsidRDefault="00826DAD" w:rsidP="00826D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округа Приморского края </w:t>
            </w:r>
          </w:p>
          <w:p w:rsidR="00826DAD" w:rsidRPr="00826DAD" w:rsidRDefault="00826DAD" w:rsidP="00826D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26DAD" w:rsidRPr="00826DAD" w:rsidRDefault="00826DAD" w:rsidP="00826D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Е.Е. Корж</w:t>
            </w:r>
          </w:p>
        </w:tc>
      </w:tr>
    </w:tbl>
    <w:p w:rsidR="00FE730C" w:rsidRDefault="00FE73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E730C" w:rsidSect="007D6A46">
      <w:headerReference w:type="default" r:id="rId7"/>
      <w:headerReference w:type="first" r:id="rId8"/>
      <w:footerReference w:type="first" r:id="rId9"/>
      <w:pgSz w:w="11906" w:h="16838"/>
      <w:pgMar w:top="381" w:right="850" w:bottom="851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AA3" w:rsidRDefault="00AB6AA3">
      <w:pPr>
        <w:spacing w:after="0" w:line="240" w:lineRule="auto"/>
      </w:pPr>
      <w:r>
        <w:separator/>
      </w:r>
    </w:p>
  </w:endnote>
  <w:endnote w:type="continuationSeparator" w:id="0">
    <w:p w:rsidR="00AB6AA3" w:rsidRDefault="00AB6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30C" w:rsidRDefault="00FE730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AA3" w:rsidRDefault="00AB6AA3">
      <w:pPr>
        <w:spacing w:after="0" w:line="240" w:lineRule="auto"/>
      </w:pPr>
      <w:r>
        <w:separator/>
      </w:r>
    </w:p>
  </w:footnote>
  <w:footnote w:type="continuationSeparator" w:id="0">
    <w:p w:rsidR="00AB6AA3" w:rsidRDefault="00AB6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30C" w:rsidRDefault="00AB6AA3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E43651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30C" w:rsidRDefault="00FE730C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30C"/>
    <w:rsid w:val="003E0C31"/>
    <w:rsid w:val="006446F0"/>
    <w:rsid w:val="007D6A46"/>
    <w:rsid w:val="00826DAD"/>
    <w:rsid w:val="009C4DEF"/>
    <w:rsid w:val="00AB6AA3"/>
    <w:rsid w:val="00E43651"/>
    <w:rsid w:val="00F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ACAB"/>
  <w15:docId w15:val="{70EA9897-EAE0-4298-8A49-A903D795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uiPriority w:val="99"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757</Words>
  <Characters>4320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42</cp:revision>
  <dcterms:created xsi:type="dcterms:W3CDTF">2023-12-28T04:09:00Z</dcterms:created>
  <dcterms:modified xsi:type="dcterms:W3CDTF">2025-02-14T00:28:00Z</dcterms:modified>
</cp:coreProperties>
</file>