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0" w:rsidRDefault="00DD60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6080" w:rsidRDefault="00DD6080">
      <w:pPr>
        <w:pStyle w:val="ConsPlusNormal"/>
        <w:jc w:val="both"/>
        <w:outlineLvl w:val="0"/>
      </w:pPr>
    </w:p>
    <w:p w:rsidR="00DD6080" w:rsidRDefault="00DD6080">
      <w:pPr>
        <w:pStyle w:val="ConsPlusTitle"/>
        <w:jc w:val="center"/>
        <w:outlineLvl w:val="0"/>
      </w:pPr>
      <w:r>
        <w:t>ПРИМОРСКИЙ КРАЙ</w:t>
      </w:r>
    </w:p>
    <w:p w:rsidR="00DD6080" w:rsidRDefault="00DD6080">
      <w:pPr>
        <w:pStyle w:val="ConsPlusTitle"/>
        <w:jc w:val="center"/>
      </w:pPr>
      <w:r>
        <w:t>ДУМА УССУРИЙСКОГО ГОРОДСКОГО ОКРУГА</w:t>
      </w:r>
    </w:p>
    <w:p w:rsidR="00DD6080" w:rsidRDefault="00DD6080">
      <w:pPr>
        <w:pStyle w:val="ConsPlusTitle"/>
        <w:jc w:val="center"/>
      </w:pPr>
    </w:p>
    <w:p w:rsidR="00DD6080" w:rsidRDefault="00DD6080">
      <w:pPr>
        <w:pStyle w:val="ConsPlusTitle"/>
        <w:jc w:val="center"/>
      </w:pPr>
      <w:r>
        <w:t>РЕШЕНИЕ</w:t>
      </w:r>
    </w:p>
    <w:p w:rsidR="00DD6080" w:rsidRDefault="00DD6080">
      <w:pPr>
        <w:pStyle w:val="ConsPlusTitle"/>
        <w:jc w:val="center"/>
      </w:pPr>
      <w:r>
        <w:t>от 27 июня 2014 г. N 932-НПА</w:t>
      </w:r>
    </w:p>
    <w:p w:rsidR="00DD6080" w:rsidRDefault="00DD6080">
      <w:pPr>
        <w:pStyle w:val="ConsPlusTitle"/>
        <w:jc w:val="center"/>
      </w:pPr>
    </w:p>
    <w:p w:rsidR="00DD6080" w:rsidRDefault="00DD6080">
      <w:pPr>
        <w:pStyle w:val="ConsPlusTitle"/>
        <w:jc w:val="center"/>
      </w:pPr>
      <w:r>
        <w:t>О ПОЛОЖЕНИИ О КОМИССИИ ПО СОБЛЮДЕНИЮ</w:t>
      </w:r>
    </w:p>
    <w:p w:rsidR="00DD6080" w:rsidRDefault="00DD6080">
      <w:pPr>
        <w:pStyle w:val="ConsPlusTitle"/>
        <w:jc w:val="center"/>
      </w:pPr>
      <w:r>
        <w:t>ТРЕБОВАНИЙ К СЛУЖЕБНОМУ ПОВЕДЕНИЮ МУНИЦИПАЛЬНЫХ</w:t>
      </w:r>
    </w:p>
    <w:p w:rsidR="00DD6080" w:rsidRDefault="00DD6080">
      <w:pPr>
        <w:pStyle w:val="ConsPlusTitle"/>
        <w:jc w:val="center"/>
      </w:pPr>
      <w:r>
        <w:t>СЛУЖАЩИХ В АППАРАТЕ ДУМЫ УССУРИЙСКОГО ГОРОДСКОГО ОКРУГА</w:t>
      </w:r>
    </w:p>
    <w:p w:rsidR="00DD6080" w:rsidRDefault="00DD6080">
      <w:pPr>
        <w:pStyle w:val="ConsPlusTitle"/>
        <w:jc w:val="center"/>
      </w:pPr>
      <w:r>
        <w:t xml:space="preserve">И КОНТРОЛЬНО-СЧЕТНОЙ ПАЛАТЕ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DD6080" w:rsidRDefault="00DD6080">
      <w:pPr>
        <w:pStyle w:val="ConsPlusTitle"/>
        <w:jc w:val="center"/>
      </w:pPr>
      <w:r>
        <w:t>ОКРУГА И УРЕГУЛИРОВАНИЮ КОНФЛИКТА ИНТЕРЕСОВ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right"/>
      </w:pPr>
      <w:r>
        <w:t>Принято</w:t>
      </w:r>
    </w:p>
    <w:p w:rsidR="00DD6080" w:rsidRDefault="00DD6080">
      <w:pPr>
        <w:pStyle w:val="ConsPlusNormal"/>
        <w:jc w:val="right"/>
      </w:pPr>
      <w:r>
        <w:t xml:space="preserve">Думой </w:t>
      </w:r>
      <w:proofErr w:type="gramStart"/>
      <w:r>
        <w:t>Уссурийского</w:t>
      </w:r>
      <w:proofErr w:type="gramEnd"/>
    </w:p>
    <w:p w:rsidR="00DD6080" w:rsidRDefault="00DD6080">
      <w:pPr>
        <w:pStyle w:val="ConsPlusNormal"/>
        <w:jc w:val="right"/>
      </w:pPr>
      <w:r>
        <w:t>городского округа</w:t>
      </w:r>
    </w:p>
    <w:p w:rsidR="00DD6080" w:rsidRDefault="00DD6080">
      <w:pPr>
        <w:pStyle w:val="ConsPlusNormal"/>
        <w:jc w:val="right"/>
      </w:pPr>
      <w:r>
        <w:t>24 июня 2014 года</w:t>
      </w:r>
    </w:p>
    <w:p w:rsidR="00DD6080" w:rsidRDefault="00DD6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6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080" w:rsidRDefault="00DD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5" w:history="1">
              <w:r>
                <w:rPr>
                  <w:color w:val="0000FF"/>
                </w:rPr>
                <w:t>N 73-НПА</w:t>
              </w:r>
            </w:hyperlink>
            <w:r>
              <w:rPr>
                <w:color w:val="392C69"/>
              </w:rPr>
              <w:t xml:space="preserve">, от 31.03.2015 </w:t>
            </w:r>
            <w:hyperlink r:id="rId6" w:history="1">
              <w:r>
                <w:rPr>
                  <w:color w:val="0000FF"/>
                </w:rPr>
                <w:t>N 140-НПА</w:t>
              </w:r>
            </w:hyperlink>
            <w:r>
              <w:rPr>
                <w:color w:val="392C69"/>
              </w:rPr>
              <w:t>,</w:t>
            </w:r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7" w:history="1">
              <w:r>
                <w:rPr>
                  <w:color w:val="0000FF"/>
                </w:rPr>
                <w:t>N 164-НПА</w:t>
              </w:r>
            </w:hyperlink>
            <w:r>
              <w:rPr>
                <w:color w:val="392C69"/>
              </w:rPr>
              <w:t xml:space="preserve">, от 27.10.2015 </w:t>
            </w:r>
            <w:hyperlink r:id="rId8" w:history="1">
              <w:r>
                <w:rPr>
                  <w:color w:val="0000FF"/>
                </w:rPr>
                <w:t>N 283-НПА</w:t>
              </w:r>
            </w:hyperlink>
            <w:r>
              <w:rPr>
                <w:color w:val="392C69"/>
              </w:rPr>
              <w:t>,</w:t>
            </w:r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9" w:history="1">
              <w:r>
                <w:rPr>
                  <w:color w:val="0000FF"/>
                </w:rPr>
                <w:t>N 375-НПА</w:t>
              </w:r>
            </w:hyperlink>
            <w:r>
              <w:rPr>
                <w:color w:val="392C69"/>
              </w:rPr>
              <w:t xml:space="preserve">, от 31.10.2017 </w:t>
            </w:r>
            <w:hyperlink r:id="rId10" w:history="1">
              <w:r>
                <w:rPr>
                  <w:color w:val="0000FF"/>
                </w:rPr>
                <w:t>N 675-НПА</w:t>
              </w:r>
            </w:hyperlink>
            <w:r>
              <w:rPr>
                <w:color w:val="392C69"/>
              </w:rPr>
              <w:t>,</w:t>
            </w:r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11" w:history="1">
              <w:r>
                <w:rPr>
                  <w:color w:val="0000FF"/>
                </w:rPr>
                <w:t>N 85-НПА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1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3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4" w:history="1">
        <w:r>
          <w:rPr>
            <w:color w:val="0000FF"/>
          </w:rPr>
          <w:t>статьями 22</w:t>
        </w:r>
      </w:hyperlink>
      <w:r>
        <w:t xml:space="preserve">, </w:t>
      </w:r>
      <w:hyperlink r:id="rId15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1. Утвердить "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Думы Уссурийского городского округа и Контрольно-счетной палате Уссурийского городского округа и урегулированию конфликта интересов" (прилагается).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главы</w:t>
      </w:r>
    </w:p>
    <w:p w:rsidR="00DD6080" w:rsidRDefault="00DD6080">
      <w:pPr>
        <w:pStyle w:val="ConsPlusNormal"/>
        <w:jc w:val="right"/>
      </w:pPr>
      <w:r>
        <w:t>Уссурийского городского округа</w:t>
      </w:r>
    </w:p>
    <w:p w:rsidR="00DD6080" w:rsidRDefault="00DD6080">
      <w:pPr>
        <w:pStyle w:val="ConsPlusNormal"/>
        <w:jc w:val="right"/>
      </w:pPr>
      <w:r>
        <w:t>Р.М.СЯЧЕНКОВА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right"/>
        <w:outlineLvl w:val="0"/>
      </w:pPr>
      <w:r>
        <w:t>Приложение</w:t>
      </w:r>
    </w:p>
    <w:p w:rsidR="00DD6080" w:rsidRDefault="00DD6080">
      <w:pPr>
        <w:pStyle w:val="ConsPlusNormal"/>
        <w:jc w:val="right"/>
      </w:pPr>
      <w:r>
        <w:t>к решению</w:t>
      </w:r>
    </w:p>
    <w:p w:rsidR="00DD6080" w:rsidRDefault="00DD6080">
      <w:pPr>
        <w:pStyle w:val="ConsPlusNormal"/>
        <w:jc w:val="right"/>
      </w:pPr>
      <w:r>
        <w:lastRenderedPageBreak/>
        <w:t xml:space="preserve">Думы </w:t>
      </w:r>
      <w:proofErr w:type="gramStart"/>
      <w:r>
        <w:t>Уссурийского</w:t>
      </w:r>
      <w:proofErr w:type="gramEnd"/>
    </w:p>
    <w:p w:rsidR="00DD6080" w:rsidRDefault="00DD6080">
      <w:pPr>
        <w:pStyle w:val="ConsPlusNormal"/>
        <w:jc w:val="right"/>
      </w:pPr>
      <w:r>
        <w:t>городского округа</w:t>
      </w:r>
    </w:p>
    <w:p w:rsidR="00DD6080" w:rsidRDefault="00DD6080">
      <w:pPr>
        <w:pStyle w:val="ConsPlusNormal"/>
        <w:jc w:val="right"/>
      </w:pPr>
      <w:r>
        <w:t>от 27.06.2014 N 932-НПА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Title"/>
        <w:jc w:val="center"/>
      </w:pPr>
      <w:bookmarkStart w:id="0" w:name="P42"/>
      <w:bookmarkEnd w:id="0"/>
      <w:r>
        <w:t>ПОЛОЖЕНИЕ</w:t>
      </w:r>
    </w:p>
    <w:p w:rsidR="00DD6080" w:rsidRDefault="00DD6080">
      <w:pPr>
        <w:pStyle w:val="ConsPlusTitle"/>
        <w:jc w:val="center"/>
      </w:pPr>
      <w:r>
        <w:t>О КОМИССИИ ПО СОБЛЮДЕНИЮ ТРЕБОВАНИЙ</w:t>
      </w:r>
    </w:p>
    <w:p w:rsidR="00DD6080" w:rsidRDefault="00DD6080">
      <w:pPr>
        <w:pStyle w:val="ConsPlusTitle"/>
        <w:jc w:val="center"/>
      </w:pPr>
      <w:r>
        <w:t>К СЛУЖЕБНОМУ ПОВЕДЕНИЮ МУНИЦИПАЛЬНЫХ СЛУЖАЩИХ</w:t>
      </w:r>
    </w:p>
    <w:p w:rsidR="00DD6080" w:rsidRDefault="00DD6080">
      <w:pPr>
        <w:pStyle w:val="ConsPlusTitle"/>
        <w:jc w:val="center"/>
      </w:pPr>
      <w:r>
        <w:t>В АППАРАТЕ ДУМЫ УССУРИЙСКОГО ГОРОДСКОГО ОКРУГА И</w:t>
      </w:r>
    </w:p>
    <w:p w:rsidR="00DD6080" w:rsidRDefault="00DD6080">
      <w:pPr>
        <w:pStyle w:val="ConsPlusTitle"/>
        <w:jc w:val="center"/>
      </w:pPr>
      <w:r>
        <w:t xml:space="preserve">КОНТРОЛЬНО-СЧЕТНОЙ ПАЛАТЕ </w:t>
      </w:r>
      <w:proofErr w:type="gramStart"/>
      <w:r>
        <w:t>УССУРИЙСКОГО</w:t>
      </w:r>
      <w:proofErr w:type="gramEnd"/>
      <w:r>
        <w:t xml:space="preserve"> ГОРОДСКОГО</w:t>
      </w:r>
    </w:p>
    <w:p w:rsidR="00DD6080" w:rsidRDefault="00DD6080">
      <w:pPr>
        <w:pStyle w:val="ConsPlusTitle"/>
        <w:jc w:val="center"/>
      </w:pPr>
      <w:r>
        <w:t>ОКРУГА И УРЕГУЛИРОВАНИЮ КОНФЛИКТА ИНТЕРЕСОВ</w:t>
      </w:r>
    </w:p>
    <w:p w:rsidR="00DD6080" w:rsidRDefault="00DD60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60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6080" w:rsidRDefault="00DD60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16" w:history="1">
              <w:r>
                <w:rPr>
                  <w:color w:val="0000FF"/>
                </w:rPr>
                <w:t>N 73-НПА</w:t>
              </w:r>
            </w:hyperlink>
            <w:r>
              <w:rPr>
                <w:color w:val="392C69"/>
              </w:rPr>
              <w:t xml:space="preserve">, от 31.03.2015 </w:t>
            </w:r>
            <w:hyperlink r:id="rId17" w:history="1">
              <w:r>
                <w:rPr>
                  <w:color w:val="0000FF"/>
                </w:rPr>
                <w:t>N 140-НПА</w:t>
              </w:r>
            </w:hyperlink>
            <w:r>
              <w:rPr>
                <w:color w:val="392C69"/>
              </w:rPr>
              <w:t>,</w:t>
            </w:r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8" w:history="1">
              <w:r>
                <w:rPr>
                  <w:color w:val="0000FF"/>
                </w:rPr>
                <w:t>N 164-НПА</w:t>
              </w:r>
            </w:hyperlink>
            <w:r>
              <w:rPr>
                <w:color w:val="392C69"/>
              </w:rPr>
              <w:t xml:space="preserve">, от 27.10.2015 </w:t>
            </w:r>
            <w:hyperlink r:id="rId19" w:history="1">
              <w:r>
                <w:rPr>
                  <w:color w:val="0000FF"/>
                </w:rPr>
                <w:t>N 283-НПА</w:t>
              </w:r>
            </w:hyperlink>
            <w:r>
              <w:rPr>
                <w:color w:val="392C69"/>
              </w:rPr>
              <w:t>,</w:t>
            </w:r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0" w:history="1">
              <w:r>
                <w:rPr>
                  <w:color w:val="0000FF"/>
                </w:rPr>
                <w:t>N 375-НПА</w:t>
              </w:r>
            </w:hyperlink>
            <w:r>
              <w:rPr>
                <w:color w:val="392C69"/>
              </w:rPr>
              <w:t xml:space="preserve">, от 31.10.2017 </w:t>
            </w:r>
            <w:hyperlink r:id="rId21" w:history="1">
              <w:r>
                <w:rPr>
                  <w:color w:val="0000FF"/>
                </w:rPr>
                <w:t>N 675-НПА</w:t>
              </w:r>
            </w:hyperlink>
            <w:r>
              <w:rPr>
                <w:color w:val="392C69"/>
              </w:rPr>
              <w:t>,</w:t>
            </w:r>
          </w:p>
          <w:p w:rsidR="00DD6080" w:rsidRDefault="00DD60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22" w:history="1">
              <w:r>
                <w:rPr>
                  <w:color w:val="0000FF"/>
                </w:rPr>
                <w:t>N 85-НПА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6080" w:rsidRDefault="00DD6080">
      <w:pPr>
        <w:pStyle w:val="ConsPlusNormal"/>
        <w:jc w:val="both"/>
      </w:pPr>
    </w:p>
    <w:p w:rsidR="00DD6080" w:rsidRDefault="00DD6080">
      <w:pPr>
        <w:pStyle w:val="ConsPlusTitle"/>
        <w:jc w:val="center"/>
        <w:outlineLvl w:val="1"/>
      </w:pPr>
      <w:r>
        <w:t>I. Общие положения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ind w:firstLine="540"/>
        <w:jc w:val="both"/>
      </w:pPr>
      <w:r>
        <w:t>1. Настоящим Положением определяется порядок деятельности комиссии по соблюдению требований к служебному поведению муниципальных служащих в аппарате Думы Уссурийского городского округа и Контрольно-счетной палате Уссурийского городского округа и урегулированию конфликта интересов (далее - Комиссия).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2. Комиссия в своей деятельности руководствуются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Уссурийского городского округа, настоящим Положением.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3. Под руководителями органов местного самоуправления Уссурийского городского округа (далее - руководители органов местного самоуправления) в настоящем Положении понимаются председатель Думы Уссурийского городского округа (председатель Думы) и председатель Контрольно-счетной палаты Уссурийского городского округа (председатель Контрольно-счетной палаты).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Уссурийского городского округа от 09.12.2014 </w:t>
      </w:r>
      <w:hyperlink r:id="rId24" w:history="1">
        <w:r>
          <w:rPr>
            <w:color w:val="0000FF"/>
          </w:rPr>
          <w:t>N 73-НПА</w:t>
        </w:r>
      </w:hyperlink>
      <w:r>
        <w:t xml:space="preserve">, от 29.10.2019 </w:t>
      </w:r>
      <w:hyperlink r:id="rId25" w:history="1">
        <w:r>
          <w:rPr>
            <w:color w:val="0000FF"/>
          </w:rPr>
          <w:t>N 85-НПА</w:t>
        </w:r>
      </w:hyperlink>
      <w:r>
        <w:t>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Думы Уссурийского городского округа и Контрольно-счетной палаты Уссурийского городского округа (далее - муниципальные служащие).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Title"/>
        <w:jc w:val="center"/>
        <w:outlineLvl w:val="1"/>
      </w:pPr>
      <w:r>
        <w:t>II. Задачи Комиссии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ind w:firstLine="540"/>
        <w:jc w:val="both"/>
      </w:pPr>
      <w:r>
        <w:t>Задачами Комиссии являются: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31.03.2015 N 140-НПА)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lastRenderedPageBreak/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осуществление мер по предупреждению коррупции;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в) рассмотрение вопросов, связанных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Title"/>
        <w:jc w:val="center"/>
        <w:outlineLvl w:val="1"/>
      </w:pPr>
      <w:r>
        <w:t>III. Организация и порядок работы Комиссии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ind w:firstLine="540"/>
        <w:jc w:val="both"/>
      </w:pPr>
      <w:r>
        <w:t>5. Заседание Комиссии считается правомочным, если на нем присутствует не менее двух третей от общего числа членов Комиссии.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" w:name="P74"/>
      <w:bookmarkEnd w:id="1"/>
      <w:r>
        <w:t>6. Основаниями для проведения заседания Комиссии являются: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2" w:name="P75"/>
      <w:bookmarkEnd w:id="2"/>
      <w:r>
        <w:t>а) представление руководителем органа местного самоуправления или любым из членов Комиссии материалов: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о представлении муниципальным служащим недостоверных или неполных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3" w:name="P78"/>
      <w:bookmarkEnd w:id="3"/>
      <w:r>
        <w:t xml:space="preserve">б) </w:t>
      </w:r>
      <w:proofErr w:type="gramStart"/>
      <w:r>
        <w:t>поступившее</w:t>
      </w:r>
      <w:proofErr w:type="gramEnd"/>
      <w:r>
        <w:t xml:space="preserve"> в Комиссию: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4" w:name="P79"/>
      <w:bookmarkEnd w:id="4"/>
      <w:proofErr w:type="gramStart"/>
      <w:r>
        <w:t>обращение гражданина, замещавшего должность муниципальной службы в Думе Уссурийского городского округа (далее - Дума) или Контрольно-счетной палаты Уссурийского городского округа (далее - Контрольно-счетная палата), о даче согласия на замещение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</w:t>
      </w:r>
      <w:proofErr w:type="gramEnd"/>
      <w:r>
        <w:t xml:space="preserve"> дня увольнения с муниципальной службы;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5" w:name="P81"/>
      <w:bookmarkEnd w:id="5"/>
      <w: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31.03.2015 N 140-НПА)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6" w:name="P83"/>
      <w:bookmarkEnd w:id="6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6080" w:rsidRDefault="00DD6080">
      <w:pPr>
        <w:pStyle w:val="ConsPlusNormal"/>
        <w:jc w:val="both"/>
      </w:pPr>
      <w:r>
        <w:lastRenderedPageBreak/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в) представление руководителем органа местного самоуправления или любым членом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мер по предупреждению коррупции;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7" w:name="P86"/>
      <w:bookmarkEnd w:id="7"/>
      <w:r>
        <w:t xml:space="preserve">г) 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D6080" w:rsidRDefault="00DD6080">
      <w:pPr>
        <w:pStyle w:val="ConsPlusNormal"/>
        <w:jc w:val="both"/>
      </w:pPr>
      <w:r>
        <w:t xml:space="preserve">(пп. "г"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28.04.2015 N 164-НПА)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8" w:name="P88"/>
      <w:bookmarkEnd w:id="8"/>
      <w:proofErr w:type="gramStart"/>
      <w:r>
        <w:t xml:space="preserve">д)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Думу Уссурийского городского округа, Контрольно-счетную палату уведомление коммерческой или некоммерческой организации о заключении с гражданином, замещавшим должность муниципальной службы в аппарате Думы Уссурийского городского округа, Контрольно-счетной палате, трудового или гражданско-правового договора</w:t>
      </w:r>
      <w:proofErr w:type="gramEnd"/>
      <w:r>
        <w:t xml:space="preserve"> </w:t>
      </w:r>
      <w:proofErr w:type="gramStart"/>
      <w:r>
        <w:t>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аппарате Думы Уссурийского городского округа, Контрольно-счетной палате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</w:t>
      </w:r>
      <w:proofErr w:type="gramEnd"/>
      <w:r>
        <w:t xml:space="preserve">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6080" w:rsidRDefault="00DD6080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27.10.2015 N 283-НПА)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9" w:name="P91"/>
      <w:bookmarkEnd w:id="9"/>
      <w:r>
        <w:t xml:space="preserve">7.1. Обращение, указанное в </w:t>
      </w:r>
      <w:hyperlink w:anchor="P79" w:history="1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подается гражданином, замещавшим должность муниципальной службы в аппарате Думы, Контрольно-счетной палате, специалисту аппарата Думы, специалисту Контрольно-счетной палаты, ответственному за кадровую работу и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</w:t>
      </w:r>
      <w:r>
        <w:lastRenderedPageBreak/>
        <w:t xml:space="preserve">(оказание) по договору работ (услуг). Специалистом аппарата Думы, специалистом Контрольно-счетной палаты, ответственным за кадровую работу и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73-НПА;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7.2. Обращение, указанное в </w:t>
      </w:r>
      <w:hyperlink w:anchor="P79" w:history="1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0" w:name="P95"/>
      <w:bookmarkEnd w:id="10"/>
      <w:r>
        <w:t xml:space="preserve">7.3. </w:t>
      </w:r>
      <w:proofErr w:type="gramStart"/>
      <w:r>
        <w:t xml:space="preserve">Уведомление, указанное в </w:t>
      </w:r>
      <w:hyperlink w:anchor="P88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Положения, рассматривается специалистом аппарата Думы, специалистом Контрольно-счетной палаты, ответственным за кадровую работу и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Думы, Контрольно-счетной палате, требований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73-НПА;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1" w:name="P97"/>
      <w:bookmarkEnd w:id="11"/>
      <w:r>
        <w:t xml:space="preserve">7.4. Уведомление, указанное в </w:t>
      </w:r>
      <w:hyperlink w:anchor="P83" w:history="1">
        <w:r>
          <w:rPr>
            <w:color w:val="0000FF"/>
          </w:rPr>
          <w:t>абзаце 4 подпункта "б" пункта 6</w:t>
        </w:r>
      </w:hyperlink>
      <w:r>
        <w:t xml:space="preserve"> настоящего Положения, рассматривается специалистом аппарата Думы, специалистом Контрольно-счетной палаты, ответственным за кадровую работу и за работу по профилактике коррупционных и иных правонарушений,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9" w:history="1">
        <w:r>
          <w:rPr>
            <w:color w:val="0000FF"/>
          </w:rPr>
          <w:t>абзаце 2 подпункта "б" пункта 6</w:t>
        </w:r>
      </w:hyperlink>
      <w:r>
        <w:t xml:space="preserve"> настоящего Положения, или уведомлений, указанных в </w:t>
      </w:r>
      <w:hyperlink w:anchor="P83" w:history="1">
        <w:r>
          <w:rPr>
            <w:color w:val="0000FF"/>
          </w:rPr>
          <w:t>абзаце 4 подпункта "б" пункта 6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Положения, специалист аппарата Думы, специалист Контрольно-счетной палаты, ответственные за кадровую работу и за работу по профилактике коррупционных и иных правонарушений имеют право проводить собеседование с муниципальным</w:t>
      </w:r>
      <w:proofErr w:type="gramEnd"/>
      <w:r>
        <w:t xml:space="preserve">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lastRenderedPageBreak/>
        <w:t xml:space="preserve">7.6. Мотивированные заключения, предусмотренные </w:t>
      </w:r>
      <w:hyperlink w:anchor="P91" w:history="1">
        <w:r>
          <w:rPr>
            <w:color w:val="0000FF"/>
          </w:rPr>
          <w:t>пунктами 7.1</w:t>
        </w:r>
      </w:hyperlink>
      <w:r>
        <w:t xml:space="preserve">, </w:t>
      </w:r>
      <w:hyperlink w:anchor="P95" w:history="1">
        <w:r>
          <w:rPr>
            <w:color w:val="0000FF"/>
          </w:rPr>
          <w:t>7.3</w:t>
        </w:r>
      </w:hyperlink>
      <w:r>
        <w:t xml:space="preserve"> и </w:t>
      </w:r>
      <w:hyperlink w:anchor="P97" w:history="1">
        <w:r>
          <w:rPr>
            <w:color w:val="0000FF"/>
          </w:rPr>
          <w:t>7.4</w:t>
        </w:r>
      </w:hyperlink>
      <w:r>
        <w:t xml:space="preserve"> настоящего Положения, должны содержать: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Положения;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29.10.2019 N 85-НПА)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88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4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45" w:history="1">
        <w:r>
          <w:rPr>
            <w:color w:val="0000FF"/>
          </w:rPr>
          <w:t>15.1</w:t>
        </w:r>
      </w:hyperlink>
      <w:r>
        <w:t xml:space="preserve">, </w:t>
      </w:r>
      <w:hyperlink w:anchor="P156" w:history="1">
        <w:r>
          <w:rPr>
            <w:color w:val="0000FF"/>
          </w:rPr>
          <w:t>18.1</w:t>
        </w:r>
      </w:hyperlink>
      <w:r>
        <w:t xml:space="preserve"> настоящего Положения.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29.10.2019 N 85-НПА)</w:t>
      </w:r>
    </w:p>
    <w:p w:rsidR="00DD6080" w:rsidRDefault="00DD6080">
      <w:pPr>
        <w:pStyle w:val="ConsPlusNormal"/>
        <w:jc w:val="both"/>
      </w:pPr>
      <w:r>
        <w:t xml:space="preserve">(пп. 7.6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31.10.2017 N 675-НПА)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8. Председатель Комиссии при поступлении к нему информации, содержащей основания для проведения заседания Комиссии: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>
          <w:rPr>
            <w:color w:val="0000FF"/>
          </w:rPr>
          <w:t>пунктами 8.1</w:t>
        </w:r>
      </w:hyperlink>
      <w:r>
        <w:t xml:space="preserve"> и </w:t>
      </w:r>
      <w:hyperlink w:anchor="P115" w:history="1">
        <w:r>
          <w:rPr>
            <w:color w:val="0000FF"/>
          </w:rPr>
          <w:t>8.2</w:t>
        </w:r>
      </w:hyperlink>
      <w:r>
        <w:t xml:space="preserve"> настоящего Положения;</w:t>
      </w:r>
    </w:p>
    <w:p w:rsidR="00DD6080" w:rsidRDefault="00DD6080">
      <w:pPr>
        <w:pStyle w:val="ConsPlusNormal"/>
        <w:jc w:val="both"/>
      </w:pPr>
      <w:r>
        <w:t xml:space="preserve">(пп. "а"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б) организует ознакомление муниципального служащего, в отношении которого Комиссией рассматривается один (несколько) из вопросов, перечисленных в </w:t>
      </w:r>
      <w:hyperlink w:anchor="P74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ознакомление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DD6080" w:rsidRDefault="00DD6080">
      <w:pPr>
        <w:pStyle w:val="ConsPlusNormal"/>
        <w:spacing w:before="240"/>
        <w:ind w:firstLine="540"/>
        <w:jc w:val="both"/>
      </w:pPr>
      <w:proofErr w:type="gramStart"/>
      <w:r>
        <w:t xml:space="preserve">в) рассматривает ходатайства участников заседания Комиссии о приглашении на заседание Комиссии лиц, указанных в </w:t>
      </w:r>
      <w:hyperlink r:id="rId49" w:history="1">
        <w:r>
          <w:rPr>
            <w:color w:val="0000FF"/>
          </w:rPr>
          <w:t>подпункте 2.5.2 пункта 2.5 раздела 2</w:t>
        </w:r>
      </w:hyperlink>
      <w:r>
        <w:t xml:space="preserve"> решения Думы Уссурийского городского округа от 7 марта 2013 года N 703-НПА "О Порядке формирования Комиссии по соблюдению требований к служебному поведению муниципальных служащих Уссурийского городского округа и урегулированию конфликта интересов", принимает решение об их удовлетворении (отказе в удовлетворении) и</w:t>
      </w:r>
      <w:proofErr w:type="gramEnd"/>
      <w:r>
        <w:t xml:space="preserve"> о рассмотрении (об отказе в рассмотрении) в ходе заседания Комиссии дополнительных материалов.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2" w:name="P113"/>
      <w:bookmarkEnd w:id="12"/>
      <w:r>
        <w:t xml:space="preserve">8.1. Заседание Комиссии по рассмотрению заявления, указанного в </w:t>
      </w:r>
      <w:hyperlink w:anchor="P81" w:history="1">
        <w:r>
          <w:rPr>
            <w:color w:val="0000FF"/>
          </w:rPr>
          <w:t>абзаце третьем подпункта "б" пункта 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3" w:name="P115"/>
      <w:bookmarkEnd w:id="13"/>
      <w:r>
        <w:t xml:space="preserve">8.2. Уведомление, указанное в </w:t>
      </w:r>
      <w:hyperlink w:anchor="P88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lastRenderedPageBreak/>
        <w:t xml:space="preserve"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Думы, Контрольно-счетной палате. О намерении лично присутствовать на заседании комиссии, муниципальный служащий или гражданин указывает в обращении, заявлении или уведомлении, предоставляемых в соответствии с </w:t>
      </w:r>
      <w:hyperlink w:anchor="P78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9.1. Заседания комиссии могут проводиться в отсутствие муниципального служащего или гражданина в случае:</w:t>
      </w:r>
    </w:p>
    <w:p w:rsidR="00DD6080" w:rsidRDefault="00DD6080">
      <w:pPr>
        <w:pStyle w:val="ConsPlusNormal"/>
        <w:spacing w:before="24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8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D6080" w:rsidRDefault="00DD6080">
      <w:pPr>
        <w:pStyle w:val="ConsPlusNormal"/>
        <w:spacing w:before="24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6080" w:rsidRDefault="00DD6080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10. На заседании Комиссии заслушиваются пояснения муниципального служащего или гражданина, замещавшего должность муниципальной службы в аппарате Думы, Контрольно-счетной палате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09.12.2014 N 73-НПА)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4" w:name="P126"/>
      <w:bookmarkEnd w:id="14"/>
      <w:r>
        <w:t>12. По итогам рассмотрения вопроса о представлении муниципальным служащим недостоверных или неполных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а) установить, что сведения, представленные муниципальным служащим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являются достоверными и полными;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установить, что муниципальный служащий представил недостоверные и (или) неполные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5" w:name="P130"/>
      <w:bookmarkEnd w:id="15"/>
      <w:r>
        <w:lastRenderedPageBreak/>
        <w:t>13. По итогам рассмотрения вопроса о несоблюдении муниципальным служащим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6" w:name="P134"/>
      <w:bookmarkEnd w:id="16"/>
      <w:r>
        <w:t xml:space="preserve">14. </w:t>
      </w:r>
      <w:proofErr w:type="gramStart"/>
      <w:r>
        <w:t>По итогам рассмотрения вопроса по обращению гражданина, замещавшего должность муниципальной службы, о даче согласия на замещение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службы, Комиссия принимает одно из следующих решений</w:t>
      </w:r>
      <w:proofErr w:type="gramEnd"/>
      <w:r>
        <w:t>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организации, либо на выполнение работы на условиях гражданско-правового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мотивировать свой отказ.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7" w:name="P137"/>
      <w:bookmarkEnd w:id="17"/>
      <w:r>
        <w:t>15. По итогам рассмотрения вопроса по заявлению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27.10.2015 N 283-НПА)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31.03.2015 N 140-НПА)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31.03.2015 N 140-НПА)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lastRenderedPageBreak/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31.03.2015 N 140-НПА)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8" w:name="P145"/>
      <w:bookmarkEnd w:id="18"/>
      <w:r>
        <w:t xml:space="preserve">15.1. По итогам рассмотрения вопроса, указанного в </w:t>
      </w:r>
      <w:hyperlink w:anchor="P83" w:history="1">
        <w:r>
          <w:rPr>
            <w:color w:val="0000FF"/>
          </w:rPr>
          <w:t>абзаце 4 подпункта "б" пункта 6</w:t>
        </w:r>
      </w:hyperlink>
      <w:r>
        <w:t xml:space="preserve"> настоящего Положения, комиссия принимает одно из следующих решений: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служащему конкретную меру ответственности.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16. По итогам рассмотрения вопроса по представлению,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коррупции, поступившим от руководителя органа местного самоуправления или любого члена Комиссии, Комиссия принимает соответствующее решение.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19" w:name="P151"/>
      <w:bookmarkEnd w:id="19"/>
      <w:r>
        <w:t xml:space="preserve">17. По итогам рассмотрения вопроса о представлении муниципальным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Комиссия принимает одно из следующих решений: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lastRenderedPageBreak/>
        <w:t xml:space="preserve">18. По итогам рассмотрения вопросов, предусмотренных </w:t>
      </w:r>
      <w:hyperlink w:anchor="P75" w:history="1">
        <w:r>
          <w:rPr>
            <w:color w:val="0000FF"/>
          </w:rPr>
          <w:t>подпунктом "а"</w:t>
        </w:r>
      </w:hyperlink>
      <w:r>
        <w:t xml:space="preserve">, </w:t>
      </w:r>
      <w:hyperlink w:anchor="P78" w:history="1">
        <w:r>
          <w:rPr>
            <w:color w:val="0000FF"/>
          </w:rPr>
          <w:t>первым</w:t>
        </w:r>
      </w:hyperlink>
      <w:r>
        <w:t xml:space="preserve"> и </w:t>
      </w:r>
      <w:hyperlink w:anchor="P79" w:history="1">
        <w:r>
          <w:rPr>
            <w:color w:val="0000FF"/>
          </w:rPr>
          <w:t>вторым абзацами подпункта "б"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подпунктом "г" пункта 6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2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30" w:history="1">
        <w:r>
          <w:rPr>
            <w:color w:val="0000FF"/>
          </w:rPr>
          <w:t>13</w:t>
        </w:r>
      </w:hyperlink>
      <w:r>
        <w:t xml:space="preserve">, </w:t>
      </w:r>
      <w:hyperlink w:anchor="P134" w:history="1">
        <w:r>
          <w:rPr>
            <w:color w:val="0000FF"/>
          </w:rPr>
          <w:t>14</w:t>
        </w:r>
      </w:hyperlink>
      <w:r>
        <w:t xml:space="preserve">, </w:t>
      </w:r>
      <w:hyperlink w:anchor="P137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15.1</w:t>
        </w:r>
      </w:hyperlink>
      <w:r>
        <w:t xml:space="preserve">, </w:t>
      </w:r>
      <w:hyperlink w:anchor="P151" w:history="1">
        <w:r>
          <w:rPr>
            <w:color w:val="0000FF"/>
          </w:rPr>
          <w:t>17</w:t>
        </w:r>
      </w:hyperlink>
      <w:r>
        <w:t xml:space="preserve"> настоящего Положения. Основания и мотивы принятия такого решения отражаются в протоколе заседания Комиссии.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bookmarkStart w:id="20" w:name="P156"/>
      <w:bookmarkEnd w:id="20"/>
      <w:r>
        <w:t xml:space="preserve">18.1. По итогам рассмотрения вопроса, указанного в </w:t>
      </w:r>
      <w:hyperlink w:anchor="P88" w:history="1">
        <w:r>
          <w:rPr>
            <w:color w:val="0000FF"/>
          </w:rPr>
          <w:t>подпункте "д" пункта 6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аппарате Думы, Контрольно-счетной палате, одно из следующих решений: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председателю Думы, председателю Контрольно-счетной палаты проинформировать об указанных обстоятельствах органы прокуратуры и уведомившую организацию.</w:t>
      </w:r>
    </w:p>
    <w:p w:rsidR="00DD6080" w:rsidRDefault="00DD608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29.10.2019 N 85-НПА)</w:t>
      </w:r>
    </w:p>
    <w:p w:rsidR="00DD6080" w:rsidRDefault="00DD6080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19.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20. Решение Комиссии оформляется протоколом, который подписывают члены Комиссии, принимавшие участие в ее заседании. </w:t>
      </w:r>
      <w:proofErr w:type="gramStart"/>
      <w:r>
        <w:t>Решения Комиссии, за исключением решения, принимаемого по итогам рассмотрения вопроса по обращению гражданина, замещавшего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организаций входили в его должностные (служебные) обязанности, до истечения двух лет со дня</w:t>
      </w:r>
      <w:proofErr w:type="gramEnd"/>
      <w:r>
        <w:t xml:space="preserve"> увольнения с муниципальной службы, для представителя нанимателя (работодателя) носят рекомендательный характер.</w:t>
      </w:r>
    </w:p>
    <w:p w:rsidR="00DD6080" w:rsidRDefault="00DD6080">
      <w:pPr>
        <w:pStyle w:val="ConsPlusNormal"/>
        <w:spacing w:before="240"/>
        <w:ind w:firstLine="540"/>
        <w:jc w:val="both"/>
      </w:pPr>
      <w:proofErr w:type="gramStart"/>
      <w:r>
        <w:t>Решение, принимаемое по итогам рассмотрения вопроса, по обращению гражданина, замещавшего должность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организаций входили в его должностные (служебные) обязанности, до истечения двух лет со дня увольнения с муниципальной службы</w:t>
      </w:r>
      <w:proofErr w:type="gramEnd"/>
      <w:r>
        <w:t>, носит обязательный характер.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lastRenderedPageBreak/>
        <w:t>21. В протоколе заседания Комиссии указываются:</w:t>
      </w:r>
    </w:p>
    <w:p w:rsidR="00DD6080" w:rsidRDefault="00DD6080">
      <w:pPr>
        <w:pStyle w:val="ConsPlusNormal"/>
        <w:spacing w:before="240"/>
        <w:ind w:firstLine="540"/>
        <w:jc w:val="both"/>
      </w:pPr>
      <w:proofErr w:type="gramStart"/>
      <w: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DD6080" w:rsidRDefault="00DD6080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(несоблюдении) требований к служебному поведению, либо вопрос о соблюдении требований об урегулировании конфликта интересов;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муниципальному служащему, представителю нанимателя (работодателя), а также по решению Комиссии иным заинтересованным лицам.</w:t>
      </w:r>
    </w:p>
    <w:p w:rsidR="00DD6080" w:rsidRDefault="00DD608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375-НПА)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24. Руководитель органа местного самоуправления рассматривает протокол заседания Комиссии и учитывает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25. В случае установления Комиссией признаков дисциплинарного проступка в </w:t>
      </w:r>
      <w:r>
        <w:lastRenderedPageBreak/>
        <w:t>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(несоблюдении) требований к служебному поведению, либо вопрос о соблюдении требований об урегулировании конфликта интересов.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 xml:space="preserve">27.1. </w:t>
      </w:r>
      <w:proofErr w:type="gramStart"/>
      <w:r>
        <w:t xml:space="preserve">Выписка из решения комиссии, заверенная подписью секретаря Комиссии и печатью Думы, Контрольно-счетной палаты, вручается гражданину, замещавшему должность муниципальной службы в аппарате Думы, Контрольно-счетной палате, в отношении которого рассматривался вопрос, указанный в </w:t>
      </w:r>
      <w:hyperlink w:anchor="P79" w:history="1">
        <w:r>
          <w:rPr>
            <w:color w:val="0000FF"/>
          </w:rPr>
          <w:t>абзаце втором подпункта "б" пункта 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t xml:space="preserve"> днем проведения соответствующего заседания Комиссии.</w:t>
      </w:r>
    </w:p>
    <w:p w:rsidR="00DD6080" w:rsidRDefault="00DD6080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09.12.2014 N 73-НПА)</w:t>
      </w:r>
    </w:p>
    <w:p w:rsidR="00DD6080" w:rsidRDefault="00DD6080">
      <w:pPr>
        <w:pStyle w:val="ConsPlusNormal"/>
        <w:spacing w:before="240"/>
        <w:ind w:firstLine="540"/>
        <w:jc w:val="both"/>
      </w:pPr>
      <w:r>
        <w:t>28.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jc w:val="both"/>
      </w:pPr>
    </w:p>
    <w:p w:rsidR="00DD6080" w:rsidRDefault="00DD6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AD1" w:rsidRDefault="00015AD1"/>
    <w:sectPr w:rsidR="00015AD1" w:rsidSect="0008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6080"/>
    <w:rsid w:val="00015AD1"/>
    <w:rsid w:val="00155A8D"/>
    <w:rsid w:val="007D7BF1"/>
    <w:rsid w:val="008D22B9"/>
    <w:rsid w:val="00A508AF"/>
    <w:rsid w:val="00C60D05"/>
    <w:rsid w:val="00C81C28"/>
    <w:rsid w:val="00D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080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D6080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DD6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E0E991B3011D362DD9000ADAE437E6B4D8B722AF4BA23CCA2DA741BAA31FCB871A1CC1E3AD9A63597E790FBE058FC81C313715105BE8FFGFyCA" TargetMode="External"/><Relationship Id="rId18" Type="http://schemas.openxmlformats.org/officeDocument/2006/relationships/hyperlink" Target="consultantplus://offline/ref=8DE0E991B3011D362DD91E07CC8869E9B7D7E92CA04DAD689772FC1CEDAA159CC0554583A7A09B6A5E752D5BF104D38D4E2236101059EAE3FEE97DGEy1A" TargetMode="External"/><Relationship Id="rId26" Type="http://schemas.openxmlformats.org/officeDocument/2006/relationships/hyperlink" Target="consultantplus://offline/ref=8DE0E991B3011D362DD91E07CC8869E9B7D7E92CA04EAE6C9772FC1CEDAA159CC0554583A7A09B6A5E752D58F104D38D4E2236101059EAE3FEE97DGEy1A" TargetMode="External"/><Relationship Id="rId39" Type="http://schemas.openxmlformats.org/officeDocument/2006/relationships/hyperlink" Target="consultantplus://offline/ref=8DE0E991B3011D362DD91E07CC8869E9B7D7E92CAF46AB6D9672FC1CEDAA159CC0554583A7A09B6A5E752C5CF104D38D4E2236101059EAE3FEE97DGEy1A" TargetMode="External"/><Relationship Id="rId21" Type="http://schemas.openxmlformats.org/officeDocument/2006/relationships/hyperlink" Target="consultantplus://offline/ref=8DE0E991B3011D362DD91E07CC8869E9B7D7E92CA94EAB6A977EA116E5F3199EC75A1A94A0E9976B5E752D5EFC5BD6985F7A3A160947E8FFE2EB7FE3G9yAA" TargetMode="External"/><Relationship Id="rId34" Type="http://schemas.openxmlformats.org/officeDocument/2006/relationships/hyperlink" Target="consultantplus://offline/ref=8DE0E991B3011D362DD9000ADAE437E6B4D8B722AB46A23CCA2DA741BAA31FCB871A1CC1E4AC99610A24690BF75185D71B2D29150E5BGEy8A" TargetMode="External"/><Relationship Id="rId42" Type="http://schemas.openxmlformats.org/officeDocument/2006/relationships/hyperlink" Target="consultantplus://offline/ref=8DE0E991B3011D362DD91E07CC8869E9B7D7E92CA14EA06B9272FC1CEDAA159CC0554583A7A09B6A5E752C5FF104D38D4E2236101059EAE3FEE97DGEy1A" TargetMode="External"/><Relationship Id="rId47" Type="http://schemas.openxmlformats.org/officeDocument/2006/relationships/hyperlink" Target="consultantplus://offline/ref=8DE0E991B3011D362DD91E07CC8869E9B7D7E92CA94EAB6A977EA116E5F3199EC75A1A94A0E9976B5E752D5EFC5BD6985F7A3A160947E8FFE2EB7FE3G9yAA" TargetMode="External"/><Relationship Id="rId50" Type="http://schemas.openxmlformats.org/officeDocument/2006/relationships/hyperlink" Target="consultantplus://offline/ref=8DE0E991B3011D362DD91E07CC8869E9B7D7E92CAF46AB6D9672FC1CEDAA159CC0554583A7A09B6A5E752C5BF104D38D4E2236101059EAE3FEE97DGEy1A" TargetMode="External"/><Relationship Id="rId55" Type="http://schemas.openxmlformats.org/officeDocument/2006/relationships/hyperlink" Target="consultantplus://offline/ref=8DE0E991B3011D362DD91E07CC8869E9B7D7E92CA047AA699772FC1CEDAA159CC0554583A7A09B6A5E752D56F104D38D4E2236101059EAE3FEE97DGEy1A" TargetMode="External"/><Relationship Id="rId63" Type="http://schemas.openxmlformats.org/officeDocument/2006/relationships/hyperlink" Target="consultantplus://offline/ref=8DE0E991B3011D362DD91E07CC8869E9B7D7E92CA14EA06B9272FC1CEDAA159CC0554583A7A09B6A5E752F56F104D38D4E2236101059EAE3FEE97DGEy1A" TargetMode="External"/><Relationship Id="rId68" Type="http://schemas.openxmlformats.org/officeDocument/2006/relationships/hyperlink" Target="consultantplus://offline/ref=8DE0E991B3011D362DD91E07CC8869E9B7D7E92CAF46AB6D9672FC1CEDAA159CC0554583A7A09B6A5E752F5BF104D38D4E2236101059EAE3FEE97DGEy1A" TargetMode="External"/><Relationship Id="rId7" Type="http://schemas.openxmlformats.org/officeDocument/2006/relationships/hyperlink" Target="consultantplus://offline/ref=8DE0E991B3011D362DD91E07CC8869E9B7D7E92CA04DAD689772FC1CEDAA159CC0554583A7A09B6A5E752D5BF104D38D4E2236101059EAE3FEE97DGEy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E0E991B3011D362DD91E07CC8869E9B7D7E92CAF46AB6D9672FC1CEDAA159CC0554583A7A09B6A5E752D5BF104D38D4E2236101059EAE3FEE97DGEy1A" TargetMode="External"/><Relationship Id="rId29" Type="http://schemas.openxmlformats.org/officeDocument/2006/relationships/hyperlink" Target="consultantplus://offline/ref=8DE0E991B3011D362DD91E07CC8869E9B7D7E92CA04EAE6C9772FC1CEDAA159CC0554583A7A09B6A5E752D59F104D38D4E2236101059EAE3FEE97DGEy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0E991B3011D362DD91E07CC8869E9B7D7E92CA04EAE6C9772FC1CEDAA159CC0554583A7A09B6A5E752D5BF104D38D4E2236101059EAE3FEE97DGEy1A" TargetMode="External"/><Relationship Id="rId11" Type="http://schemas.openxmlformats.org/officeDocument/2006/relationships/hyperlink" Target="consultantplus://offline/ref=8DE0E991B3011D362DD91E07CC8869E9B7D7E92CA94CAE68927BA116E5F3199EC75A1A94A0E9976B5E752D5EFF5BD6985F7A3A160947E8FFE2EB7FE3G9yAA" TargetMode="External"/><Relationship Id="rId24" Type="http://schemas.openxmlformats.org/officeDocument/2006/relationships/hyperlink" Target="consultantplus://offline/ref=8DE0E991B3011D362DD91E07CC8869E9B7D7E92CAF46AB6D9672FC1CEDAA159CC0554583A7A09B6A5E752D58F104D38D4E2236101059EAE3FEE97DGEy1A" TargetMode="External"/><Relationship Id="rId32" Type="http://schemas.openxmlformats.org/officeDocument/2006/relationships/hyperlink" Target="consultantplus://offline/ref=8DE0E991B3011D362DD91E07CC8869E9B7D7E92CA04DAD689772FC1CEDAA159CC0554583A7A09B6A5E752D58F104D38D4E2236101059EAE3FEE97DGEy1A" TargetMode="External"/><Relationship Id="rId37" Type="http://schemas.openxmlformats.org/officeDocument/2006/relationships/hyperlink" Target="consultantplus://offline/ref=8DE0E991B3011D362DD91E07CC8869E9B7D7E92CAF46AB6D9672FC1CEDAA159CC0554583A7A09B6A5E752C5EF104D38D4E2236101059EAE3FEE97DGEy1A" TargetMode="External"/><Relationship Id="rId40" Type="http://schemas.openxmlformats.org/officeDocument/2006/relationships/hyperlink" Target="consultantplus://offline/ref=8DE0E991B3011D362DD9000ADAE437E6B4D8B722AF4BA23CCA2DA741BAA31FCB871A1CC2EBA6CE3B1A20205FFD4E82CB052D3715G0yEA" TargetMode="External"/><Relationship Id="rId45" Type="http://schemas.openxmlformats.org/officeDocument/2006/relationships/hyperlink" Target="consultantplus://offline/ref=8DE0E991B3011D362DD91E07CC8869E9B7D7E92CA94CAE68927BA116E5F3199EC75A1A94A0E9976B5E752D5FFA5BD6985F7A3A160947E8FFE2EB7FE3G9yAA" TargetMode="External"/><Relationship Id="rId53" Type="http://schemas.openxmlformats.org/officeDocument/2006/relationships/hyperlink" Target="consultantplus://offline/ref=8DE0E991B3011D362DD91E07CC8869E9B7D7E92CA14EA06B9272FC1CEDAA159CC0554583A7A09B6A5E752C57F104D38D4E2236101059EAE3FEE97DGEy1A" TargetMode="External"/><Relationship Id="rId58" Type="http://schemas.openxmlformats.org/officeDocument/2006/relationships/hyperlink" Target="consultantplus://offline/ref=8DE0E991B3011D362DD91E07CC8869E9B7D7E92CA04EAE6C9772FC1CEDAA159CC0554583A7A09B6A5E752D56F104D38D4E2236101059EAE3FEE97DGEy1A" TargetMode="External"/><Relationship Id="rId66" Type="http://schemas.openxmlformats.org/officeDocument/2006/relationships/hyperlink" Target="consultantplus://offline/ref=8DE0E991B3011D362DD91E07CC8869E9B7D7E92CAF46AB6D9672FC1CEDAA159CC0554583A7A09B6A5E752F5FF104D38D4E2236101059EAE3FEE97DGEy1A" TargetMode="External"/><Relationship Id="rId5" Type="http://schemas.openxmlformats.org/officeDocument/2006/relationships/hyperlink" Target="consultantplus://offline/ref=8DE0E991B3011D362DD91E07CC8869E9B7D7E92CAF46AB6D9672FC1CEDAA159CC0554583A7A09B6A5E752D5BF104D38D4E2236101059EAE3FEE97DGEy1A" TargetMode="External"/><Relationship Id="rId15" Type="http://schemas.openxmlformats.org/officeDocument/2006/relationships/hyperlink" Target="consultantplus://offline/ref=8DE0E991B3011D362DD91E07CC8869E9B7D7E92CA94BA9639571A116E5F3199EC75A1A94A0E9976B5B7C260AAB14D7C41A2829170C47EAFDFEGEy9A" TargetMode="External"/><Relationship Id="rId23" Type="http://schemas.openxmlformats.org/officeDocument/2006/relationships/hyperlink" Target="consultantplus://offline/ref=8DE0E991B3011D362DD9000ADAE437E6B5D4B024A319F53E9B78A944B2F345DB915310C7FDAD98745C752FG5yEA" TargetMode="External"/><Relationship Id="rId28" Type="http://schemas.openxmlformats.org/officeDocument/2006/relationships/hyperlink" Target="consultantplus://offline/ref=8DE0E991B3011D362DD91E07CC8869E9B7D7E92CA14EA06B9272FC1CEDAA159CC0554583A7A09B6A5E752D56F104D38D4E2236101059EAE3FEE97DGEy1A" TargetMode="External"/><Relationship Id="rId36" Type="http://schemas.openxmlformats.org/officeDocument/2006/relationships/hyperlink" Target="consultantplus://offline/ref=8DE0E991B3011D362DD9000ADAE437E6B4D8B722AF4BA23CCA2DA741BAA31FCB871A1CC2EBA6CE3B1A20205FFD4E82CB052D3715G0yEA" TargetMode="External"/><Relationship Id="rId49" Type="http://schemas.openxmlformats.org/officeDocument/2006/relationships/hyperlink" Target="consultantplus://offline/ref=8DE0E991B3011D362DD91E07CC8869E9B7D7E92CA94EAD62927DA116E5F3199EC75A1A94A0E9976B5E752D5CFD5BD6985F7A3A160947E8FFE2EB7FE3G9yAA" TargetMode="External"/><Relationship Id="rId57" Type="http://schemas.openxmlformats.org/officeDocument/2006/relationships/hyperlink" Target="consultantplus://offline/ref=8DE0E991B3011D362DD91E07CC8869E9B7D7E92CA04EAE6C9772FC1CEDAA159CC0554583A7A09B6A5E752D56F104D38D4E2236101059EAE3FEE97DGEy1A" TargetMode="External"/><Relationship Id="rId61" Type="http://schemas.openxmlformats.org/officeDocument/2006/relationships/hyperlink" Target="consultantplus://offline/ref=8DE0E991B3011D362DD9000ADAE437E6B5D5BE24AC48A23CCA2DA741BAA31FCB871A1CC1E3AD9A68567E790FBE058FC81C313715105BE8FFGFyCA" TargetMode="External"/><Relationship Id="rId10" Type="http://schemas.openxmlformats.org/officeDocument/2006/relationships/hyperlink" Target="consultantplus://offline/ref=8DE0E991B3011D362DD91E07CC8869E9B7D7E92CA94EAB6A977EA116E5F3199EC75A1A94A0E9976B5E752D5EFF5BD6985F7A3A160947E8FFE2EB7FE3G9yAA" TargetMode="External"/><Relationship Id="rId19" Type="http://schemas.openxmlformats.org/officeDocument/2006/relationships/hyperlink" Target="consultantplus://offline/ref=8DE0E991B3011D362DD91E07CC8869E9B7D7E92CA047AA699772FC1CEDAA159CC0554583A7A09B6A5E752D5BF104D38D4E2236101059EAE3FEE97DGEy1A" TargetMode="External"/><Relationship Id="rId31" Type="http://schemas.openxmlformats.org/officeDocument/2006/relationships/hyperlink" Target="consultantplus://offline/ref=8DE0E991B3011D362DD9000ADAE437E6B5D5BE24AC48A23CCA2DA741BAA31FCB871A1CC1E3AD9B68567E790FBE058FC81C313715105BE8FFGFyCA" TargetMode="External"/><Relationship Id="rId44" Type="http://schemas.openxmlformats.org/officeDocument/2006/relationships/hyperlink" Target="consultantplus://offline/ref=8DE0E991B3011D362DD91E07CC8869E9B7D7E92CA14EA06B9272FC1CEDAA159CC0554583A7A09B6A5E752C5AF104D38D4E2236101059EAE3FEE97DGEy1A" TargetMode="External"/><Relationship Id="rId52" Type="http://schemas.openxmlformats.org/officeDocument/2006/relationships/hyperlink" Target="consultantplus://offline/ref=8DE0E991B3011D362DD91E07CC8869E9B7D7E92CA14EA06B9272FC1CEDAA159CC0554583A7A09B6A5E752C59F104D38D4E2236101059EAE3FEE97DGEy1A" TargetMode="External"/><Relationship Id="rId60" Type="http://schemas.openxmlformats.org/officeDocument/2006/relationships/hyperlink" Target="consultantplus://offline/ref=8DE0E991B3011D362DD9000ADAE437E6B5D5BE24AC48A23CCA2DA741BAA31FCB871A1CC1E3AD9A68567E790FBE058FC81C313715105BE8FFGFyCA" TargetMode="External"/><Relationship Id="rId65" Type="http://schemas.openxmlformats.org/officeDocument/2006/relationships/hyperlink" Target="consultantplus://offline/ref=8DE0E991B3011D362DD91E07CC8869E9B7D7E92CA94CAE68927BA116E5F3199EC75A1A94A0E9976B5E752D5FFB5BD6985F7A3A160947E8FFE2EB7FE3G9yA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E0E991B3011D362DD91E07CC8869E9B7D7E92CA14EA06B9272FC1CEDAA159CC0554583A7A09B6A5E752D5BF104D38D4E2236101059EAE3FEE97DGEy1A" TargetMode="External"/><Relationship Id="rId14" Type="http://schemas.openxmlformats.org/officeDocument/2006/relationships/hyperlink" Target="consultantplus://offline/ref=8DE0E991B3011D362DD91E07CC8869E9B7D7E92CA94BA9639571A116E5F3199EC75A1A94A0E9976B5E752F57FD5BD6985F7A3A160947E8FFE2EB7FE3G9yAA" TargetMode="External"/><Relationship Id="rId22" Type="http://schemas.openxmlformats.org/officeDocument/2006/relationships/hyperlink" Target="consultantplus://offline/ref=8DE0E991B3011D362DD91E07CC8869E9B7D7E92CA94CAE68927BA116E5F3199EC75A1A94A0E9976B5E752D5EFC5BD6985F7A3A160947E8FFE2EB7FE3G9yAA" TargetMode="External"/><Relationship Id="rId27" Type="http://schemas.openxmlformats.org/officeDocument/2006/relationships/hyperlink" Target="consultantplus://offline/ref=8DE0E991B3011D362DD9000ADAE437E6B4D8B722AF4BA23CCA2DA741BAA31FCB951A44CDE2AA846A5C6B2F5EF8G5y0A" TargetMode="External"/><Relationship Id="rId30" Type="http://schemas.openxmlformats.org/officeDocument/2006/relationships/hyperlink" Target="consultantplus://offline/ref=8DE0E991B3011D362DD91E07CC8869E9B7D7E92CA14EA06B9272FC1CEDAA159CC0554583A7A09B6A5E752D57F104D38D4E2236101059EAE3FEE97DGEy1A" TargetMode="External"/><Relationship Id="rId35" Type="http://schemas.openxmlformats.org/officeDocument/2006/relationships/hyperlink" Target="consultantplus://offline/ref=8DE0E991B3011D362DD91E07CC8869E9B7D7E92CA047AA699772FC1CEDAA159CC0554583A7A09B6A5E752D58F104D38D4E2236101059EAE3FEE97DGEy1A" TargetMode="External"/><Relationship Id="rId43" Type="http://schemas.openxmlformats.org/officeDocument/2006/relationships/hyperlink" Target="consultantplus://offline/ref=8DE0E991B3011D362DD91E07CC8869E9B7D7E92CA14EA06B9272FC1CEDAA159CC0554583A7A09B6A5E752C5CF104D38D4E2236101059EAE3FEE97DGEy1A" TargetMode="External"/><Relationship Id="rId48" Type="http://schemas.openxmlformats.org/officeDocument/2006/relationships/hyperlink" Target="consultantplus://offline/ref=8DE0E991B3011D362DD91E07CC8869E9B7D7E92CA14EA06B9272FC1CEDAA159CC0554583A7A09B6A5E752C5BF104D38D4E2236101059EAE3FEE97DGEy1A" TargetMode="External"/><Relationship Id="rId56" Type="http://schemas.openxmlformats.org/officeDocument/2006/relationships/hyperlink" Target="consultantplus://offline/ref=8DE0E991B3011D362DD91E07CC8869E9B7D7E92CA04EAE6C9772FC1CEDAA159CC0554583A7A09B6A5E752D56F104D38D4E2236101059EAE3FEE97DGEy1A" TargetMode="External"/><Relationship Id="rId64" Type="http://schemas.openxmlformats.org/officeDocument/2006/relationships/hyperlink" Target="consultantplus://offline/ref=8DE0E991B3011D362DD9000ADAE437E6B4D8B722AF4BA23CCA2DA741BAA31FCB871A1CC2EBA6CE3B1A20205FFD4E82CB052D3715G0yEA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DE0E991B3011D362DD91E07CC8869E9B7D7E92CA047AA699772FC1CEDAA159CC0554583A7A09B6A5E752D5BF104D38D4E2236101059EAE3FEE97DGEy1A" TargetMode="External"/><Relationship Id="rId51" Type="http://schemas.openxmlformats.org/officeDocument/2006/relationships/hyperlink" Target="consultantplus://offline/ref=8DE0E991B3011D362DD91E07CC8869E9B7D7E92CAF46AB6D9672FC1CEDAA159CC0554583A7A09B6A5E752C59F104D38D4E2236101059EAE3FEE97DGEy1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E0E991B3011D362DD9000ADAE437E6B4D8B722AE46A23CCA2DA741BAA31FCB951A44CDE2AA846A5C6B2F5EF8G5y0A" TargetMode="External"/><Relationship Id="rId17" Type="http://schemas.openxmlformats.org/officeDocument/2006/relationships/hyperlink" Target="consultantplus://offline/ref=8DE0E991B3011D362DD91E07CC8869E9B7D7E92CA04EAE6C9772FC1CEDAA159CC0554583A7A09B6A5E752D5BF104D38D4E2236101059EAE3FEE97DGEy1A" TargetMode="External"/><Relationship Id="rId25" Type="http://schemas.openxmlformats.org/officeDocument/2006/relationships/hyperlink" Target="consultantplus://offline/ref=8DE0E991B3011D362DD91E07CC8869E9B7D7E92CA94CAE68927BA116E5F3199EC75A1A94A0E9976B5E752D5EFD5BD6985F7A3A160947E8FFE2EB7FE3G9yAA" TargetMode="External"/><Relationship Id="rId33" Type="http://schemas.openxmlformats.org/officeDocument/2006/relationships/hyperlink" Target="consultantplus://offline/ref=8DE0E991B3011D362DD9000ADAE437E6B4D8B722AF4BA23CCA2DA741BAA31FCB871A1CC3E0A6CE3B1A20205FFD4E82CB052D3715G0yEA" TargetMode="External"/><Relationship Id="rId38" Type="http://schemas.openxmlformats.org/officeDocument/2006/relationships/hyperlink" Target="consultantplus://offline/ref=8DE0E991B3011D362DD91E07CC8869E9B7D7E92CA14EA06B9272FC1CEDAA159CC0554583A7A09B6A5E752C5EF104D38D4E2236101059EAE3FEE97DGEy1A" TargetMode="External"/><Relationship Id="rId46" Type="http://schemas.openxmlformats.org/officeDocument/2006/relationships/hyperlink" Target="consultantplus://offline/ref=8DE0E991B3011D362DD91E07CC8869E9B7D7E92CA94CAE68927BA116E5F3199EC75A1A94A0E9976B5E752D5FFA5BD6985F7A3A160947E8FFE2EB7FE3G9yAA" TargetMode="External"/><Relationship Id="rId59" Type="http://schemas.openxmlformats.org/officeDocument/2006/relationships/hyperlink" Target="consultantplus://offline/ref=8DE0E991B3011D362DD91E07CC8869E9B7D7E92CA14EA06B9272FC1CEDAA159CC0554583A7A09B6A5E752F5DF104D38D4E2236101059EAE3FEE97DGEy1A" TargetMode="External"/><Relationship Id="rId67" Type="http://schemas.openxmlformats.org/officeDocument/2006/relationships/hyperlink" Target="consultantplus://offline/ref=8DE0E991B3011D362DD91E07CC8869E9B7D7E92CA14EA06B9272FC1CEDAA159CC0554583A7A09B6A5E752F57F104D38D4E2236101059EAE3FEE97DGEy1A" TargetMode="External"/><Relationship Id="rId20" Type="http://schemas.openxmlformats.org/officeDocument/2006/relationships/hyperlink" Target="consultantplus://offline/ref=8DE0E991B3011D362DD91E07CC8869E9B7D7E92CA14EA06B9272FC1CEDAA159CC0554583A7A09B6A5E752D58F104D38D4E2236101059EAE3FEE97DGEy1A" TargetMode="External"/><Relationship Id="rId41" Type="http://schemas.openxmlformats.org/officeDocument/2006/relationships/hyperlink" Target="consultantplus://offline/ref=8DE0E991B3011D362DD91E07CC8869E9B7D7E92CAF46AB6D9672FC1CEDAA159CC0554583A7A09B6A5E752C5DF104D38D4E2236101059EAE3FEE97DGEy1A" TargetMode="External"/><Relationship Id="rId54" Type="http://schemas.openxmlformats.org/officeDocument/2006/relationships/hyperlink" Target="consultantplus://offline/ref=8DE0E991B3011D362DD91E07CC8869E9B7D7E92CAF46AB6D9672FC1CEDAA159CC0554583A7A09B6A5E752F5EF104D38D4E2236101059EAE3FEE97DGEy1A" TargetMode="External"/><Relationship Id="rId62" Type="http://schemas.openxmlformats.org/officeDocument/2006/relationships/hyperlink" Target="consultantplus://offline/ref=8DE0E991B3011D362DD9000ADAE437E6B5D5BE24AC48A23CCA2DA741BAA31FCB871A1CC1E3AD9A68567E790FBE058FC81C313715105BE8FFGFyC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6450</Words>
  <Characters>36769</Characters>
  <Application>Microsoft Office Word</Application>
  <DocSecurity>0</DocSecurity>
  <Lines>306</Lines>
  <Paragraphs>86</Paragraphs>
  <ScaleCrop>false</ScaleCrop>
  <Company/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2020-02-17T00:50:00Z</dcterms:created>
  <dcterms:modified xsi:type="dcterms:W3CDTF">2020-02-17T00:50:00Z</dcterms:modified>
</cp:coreProperties>
</file>