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="00B043B9">
        <w:rPr>
          <w:rFonts w:ascii="Times New Roman" w:hAnsi="Times New Roman" w:cs="Times New Roman"/>
          <w:b/>
          <w:sz w:val="28"/>
          <w:szCs w:val="28"/>
        </w:rPr>
        <w:t>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933845">
        <w:rPr>
          <w:rFonts w:ascii="Times New Roman" w:hAnsi="Times New Roman" w:cs="Times New Roman"/>
          <w:b/>
          <w:sz w:val="28"/>
          <w:szCs w:val="28"/>
        </w:rPr>
        <w:t>4</w:t>
      </w:r>
      <w:r w:rsidR="0024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</w:t>
      </w:r>
      <w:r w:rsidR="00B043B9">
        <w:rPr>
          <w:rFonts w:ascii="Times New Roman" w:hAnsi="Times New Roman" w:cs="Times New Roman"/>
          <w:sz w:val="28"/>
          <w:szCs w:val="28"/>
        </w:rPr>
        <w:t>о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r w:rsidR="00B043B9" w:rsidRPr="00B043B9">
        <w:rPr>
          <w:rFonts w:ascii="Times New Roman" w:hAnsi="Times New Roman" w:cs="Times New Roman"/>
          <w:sz w:val="28"/>
          <w:szCs w:val="28"/>
        </w:rPr>
        <w:t>I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33845">
        <w:rPr>
          <w:rFonts w:ascii="Times New Roman" w:hAnsi="Times New Roman" w:cs="Times New Roman"/>
          <w:sz w:val="28"/>
          <w:szCs w:val="28"/>
        </w:rPr>
        <w:t>4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634A2">
        <w:rPr>
          <w:rFonts w:ascii="Times New Roman" w:hAnsi="Times New Roman" w:cs="Times New Roman"/>
          <w:sz w:val="28"/>
          <w:szCs w:val="28"/>
        </w:rPr>
        <w:t>36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E9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B043B9">
        <w:rPr>
          <w:rFonts w:ascii="Times New Roman" w:hAnsi="Times New Roman" w:cs="Times New Roman"/>
          <w:sz w:val="28"/>
          <w:szCs w:val="28"/>
        </w:rPr>
        <w:t>2</w:t>
      </w:r>
      <w:r w:rsidR="008634A2">
        <w:rPr>
          <w:rFonts w:ascii="Times New Roman" w:hAnsi="Times New Roman" w:cs="Times New Roman"/>
          <w:sz w:val="28"/>
          <w:szCs w:val="28"/>
        </w:rPr>
        <w:t>6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8634A2">
        <w:rPr>
          <w:rFonts w:ascii="Times New Roman" w:hAnsi="Times New Roman" w:cs="Times New Roman"/>
          <w:sz w:val="28"/>
          <w:szCs w:val="28"/>
        </w:rPr>
        <w:t>10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43B9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D03576" w:rsidRDefault="00522FA0" w:rsidP="00686EF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C0F5C">
        <w:rPr>
          <w:rFonts w:ascii="Times New Roman" w:hAnsi="Times New Roman" w:cs="Times New Roman"/>
          <w:sz w:val="28"/>
          <w:szCs w:val="28"/>
        </w:rPr>
        <w:t>вопросов</w:t>
      </w:r>
      <w:r w:rsidR="004C050D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граждан</w:t>
      </w:r>
      <w:r w:rsidR="005142C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C0ADD" w:rsidRPr="00152944">
        <w:rPr>
          <w:rFonts w:ascii="Times New Roman" w:hAnsi="Times New Roman" w:cs="Times New Roman"/>
          <w:sz w:val="28"/>
          <w:szCs w:val="28"/>
        </w:rPr>
        <w:t>ремонт и состояни</w:t>
      </w:r>
      <w:r w:rsidR="009C0ADD">
        <w:rPr>
          <w:rFonts w:ascii="Times New Roman" w:hAnsi="Times New Roman" w:cs="Times New Roman"/>
          <w:sz w:val="28"/>
          <w:szCs w:val="28"/>
        </w:rPr>
        <w:t>е</w:t>
      </w:r>
      <w:r w:rsidR="009C0ADD" w:rsidRPr="00152944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9C0ADD">
        <w:rPr>
          <w:rFonts w:ascii="Times New Roman" w:hAnsi="Times New Roman" w:cs="Times New Roman"/>
          <w:sz w:val="28"/>
          <w:szCs w:val="28"/>
        </w:rPr>
        <w:t xml:space="preserve">, установке дорожных переходов и </w:t>
      </w:r>
      <w:r w:rsidR="009C0ADD" w:rsidRPr="00152944">
        <w:rPr>
          <w:rFonts w:ascii="Times New Roman" w:hAnsi="Times New Roman" w:cs="Times New Roman"/>
          <w:sz w:val="28"/>
          <w:szCs w:val="28"/>
        </w:rPr>
        <w:t>знаков</w:t>
      </w:r>
      <w:r w:rsidR="009C0ADD">
        <w:rPr>
          <w:rFonts w:ascii="Times New Roman" w:hAnsi="Times New Roman" w:cs="Times New Roman"/>
          <w:sz w:val="28"/>
          <w:szCs w:val="28"/>
        </w:rPr>
        <w:t>.</w:t>
      </w:r>
      <w:r w:rsidR="005142CC">
        <w:rPr>
          <w:rFonts w:ascii="Times New Roman" w:hAnsi="Times New Roman" w:cs="Times New Roman"/>
          <w:sz w:val="28"/>
          <w:szCs w:val="28"/>
        </w:rPr>
        <w:t xml:space="preserve"> В</w:t>
      </w:r>
      <w:r w:rsidR="009C0ADD">
        <w:rPr>
          <w:rFonts w:ascii="Times New Roman" w:hAnsi="Times New Roman" w:cs="Times New Roman"/>
          <w:sz w:val="28"/>
          <w:szCs w:val="28"/>
        </w:rPr>
        <w:t>о</w:t>
      </w:r>
      <w:r w:rsidR="005142CC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A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2CC">
        <w:rPr>
          <w:rFonts w:ascii="Times New Roman" w:hAnsi="Times New Roman" w:cs="Times New Roman"/>
          <w:sz w:val="28"/>
          <w:szCs w:val="28"/>
        </w:rPr>
        <w:t xml:space="preserve"> квартале 2024</w:t>
      </w:r>
      <w:r w:rsidR="00686EFE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9C0ADD" w:rsidRPr="009C0ADD">
        <w:rPr>
          <w:rFonts w:ascii="Times New Roman" w:hAnsi="Times New Roman" w:cs="Times New Roman"/>
          <w:sz w:val="28"/>
          <w:szCs w:val="28"/>
        </w:rPr>
        <w:t>1</w:t>
      </w:r>
      <w:r w:rsidR="00E36C4B">
        <w:rPr>
          <w:rFonts w:ascii="Times New Roman" w:hAnsi="Times New Roman" w:cs="Times New Roman"/>
          <w:sz w:val="28"/>
          <w:szCs w:val="28"/>
        </w:rPr>
        <w:t>5</w:t>
      </w:r>
      <w:r w:rsidR="005142CC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</w:rPr>
        <w:t>обращени</w:t>
      </w:r>
      <w:r w:rsidR="009C0ADD">
        <w:rPr>
          <w:rFonts w:ascii="Times New Roman" w:hAnsi="Times New Roman" w:cs="Times New Roman"/>
          <w:sz w:val="28"/>
          <w:szCs w:val="28"/>
        </w:rPr>
        <w:t>й</w:t>
      </w:r>
      <w:r w:rsidR="005142CC">
        <w:rPr>
          <w:rFonts w:ascii="Times New Roman" w:hAnsi="Times New Roman" w:cs="Times New Roman"/>
          <w:sz w:val="28"/>
          <w:szCs w:val="28"/>
        </w:rPr>
        <w:t>.</w:t>
      </w:r>
      <w:r w:rsidR="005142CC" w:rsidRPr="005142CC">
        <w:rPr>
          <w:rFonts w:ascii="Times New Roman" w:hAnsi="Times New Roman" w:cs="Times New Roman"/>
          <w:sz w:val="28"/>
          <w:szCs w:val="28"/>
        </w:rPr>
        <w:t xml:space="preserve"> </w:t>
      </w:r>
      <w:r w:rsidR="005142CC">
        <w:rPr>
          <w:rFonts w:ascii="Times New Roman" w:hAnsi="Times New Roman" w:cs="Times New Roman"/>
          <w:sz w:val="28"/>
          <w:szCs w:val="28"/>
        </w:rPr>
        <w:t xml:space="preserve">Так, </w:t>
      </w:r>
      <w:r w:rsidR="009C0ADD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686EFE">
        <w:rPr>
          <w:rFonts w:ascii="Times New Roman" w:hAnsi="Times New Roman" w:cs="Times New Roman"/>
          <w:sz w:val="28"/>
          <w:szCs w:val="28"/>
        </w:rPr>
        <w:t>пожаловал</w:t>
      </w:r>
      <w:r w:rsidR="009C0ADD">
        <w:rPr>
          <w:rFonts w:ascii="Times New Roman" w:hAnsi="Times New Roman" w:cs="Times New Roman"/>
          <w:sz w:val="28"/>
          <w:szCs w:val="28"/>
        </w:rPr>
        <w:t>и</w:t>
      </w:r>
      <w:r w:rsidR="00686EFE">
        <w:rPr>
          <w:rFonts w:ascii="Times New Roman" w:hAnsi="Times New Roman" w:cs="Times New Roman"/>
          <w:sz w:val="28"/>
          <w:szCs w:val="28"/>
        </w:rPr>
        <w:t xml:space="preserve">сь на </w:t>
      </w:r>
      <w:r w:rsidR="00D03576">
        <w:rPr>
          <w:rFonts w:ascii="Times New Roman" w:hAnsi="Times New Roman" w:cs="Times New Roman"/>
          <w:sz w:val="28"/>
          <w:szCs w:val="28"/>
        </w:rPr>
        <w:t>ненадлежащее</w:t>
      </w:r>
      <w:r w:rsidR="00686EFE">
        <w:rPr>
          <w:rFonts w:ascii="Times New Roman" w:hAnsi="Times New Roman" w:cs="Times New Roman"/>
          <w:sz w:val="28"/>
          <w:szCs w:val="28"/>
        </w:rPr>
        <w:t xml:space="preserve"> </w:t>
      </w:r>
      <w:r w:rsidR="00D03576">
        <w:rPr>
          <w:rFonts w:ascii="Times New Roman" w:hAnsi="Times New Roman" w:cs="Times New Roman"/>
          <w:sz w:val="28"/>
          <w:szCs w:val="28"/>
        </w:rPr>
        <w:t xml:space="preserve">состояние автомобильной дороги, отсутствие асфальтирования по улице Чемеркина в городе Уссурийске. По данному обращению было направлено задание на профилирование дорожного полотна </w:t>
      </w:r>
      <w:r w:rsidR="00D03576">
        <w:rPr>
          <w:rFonts w:ascii="Times New Roman" w:hAnsi="Times New Roman" w:cs="Times New Roman"/>
          <w:sz w:val="28"/>
          <w:szCs w:val="28"/>
        </w:rPr>
        <w:lastRenderedPageBreak/>
        <w:t>в 2024 году в муниципальное казенное учреждение "Служба единого заказчика-застройщика".</w:t>
      </w:r>
    </w:p>
    <w:p w:rsidR="00686EFE" w:rsidRDefault="00D03576" w:rsidP="00686EF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жителей поступили жалобы</w:t>
      </w:r>
      <w:r w:rsidR="004C050D">
        <w:rPr>
          <w:rFonts w:ascii="Times New Roman" w:hAnsi="Times New Roman" w:cs="Times New Roman"/>
          <w:sz w:val="28"/>
          <w:szCs w:val="28"/>
        </w:rPr>
        <w:t xml:space="preserve"> о принятии мер по ремонту (отсыпки) дороги по маршруту Борисовка-Кугуки-Линевичи-Утесное Уссурийского городского округа. Все обращения были перенаправлены в Министерство транспорта и дорожного хозяйства Приморского края, так как данная дорога является дорогой краевого значения и стоит на балансе в Министерстве. По состоянию на май месяц 2024 года подрядной организацией АО "Примавтодор" были выполнены работы по подсыпке, планировке и профилированию вышеуказанной дороги. </w:t>
      </w:r>
    </w:p>
    <w:p w:rsidR="006D1BC6" w:rsidRDefault="00681555" w:rsidP="00F9505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5057">
        <w:rPr>
          <w:rFonts w:ascii="Times New Roman" w:hAnsi="Times New Roman" w:cs="Times New Roman"/>
          <w:sz w:val="28"/>
          <w:szCs w:val="28"/>
        </w:rPr>
        <w:t xml:space="preserve">а личном приёме </w:t>
      </w:r>
      <w:r w:rsidR="006D1BC6">
        <w:rPr>
          <w:rFonts w:ascii="Times New Roman" w:hAnsi="Times New Roman" w:cs="Times New Roman"/>
          <w:sz w:val="28"/>
          <w:szCs w:val="28"/>
        </w:rPr>
        <w:t>и через интернет-</w:t>
      </w:r>
      <w:r w:rsidR="00F95057">
        <w:rPr>
          <w:rFonts w:ascii="Times New Roman" w:hAnsi="Times New Roman" w:cs="Times New Roman"/>
          <w:sz w:val="28"/>
          <w:szCs w:val="28"/>
        </w:rPr>
        <w:t xml:space="preserve">приёмную председателя Думы </w:t>
      </w:r>
      <w:r w:rsidR="00686EFE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86EF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6EFE">
        <w:rPr>
          <w:rFonts w:ascii="Times New Roman" w:hAnsi="Times New Roman" w:cs="Times New Roman"/>
          <w:sz w:val="28"/>
          <w:szCs w:val="28"/>
        </w:rPr>
        <w:t xml:space="preserve"> граждан, касающиеся транспортного обслуживания населения, пассажирских перевозок</w:t>
      </w:r>
      <w:r w:rsidR="006D1BC6">
        <w:rPr>
          <w:rFonts w:ascii="Times New Roman" w:hAnsi="Times New Roman" w:cs="Times New Roman"/>
          <w:sz w:val="28"/>
          <w:szCs w:val="28"/>
        </w:rPr>
        <w:t xml:space="preserve">. Так граждане пожаловались на отсутствие рейсового автобуса по маршруту "Автовокзал-Линевичи". Согласно информации, поступившей из администрации Уссурийского городского округа маршрут № 116 "Автовокзал-Линевичи" будет возобновлен после перехода на регулируемый тариф и субсидирования. </w:t>
      </w:r>
    </w:p>
    <w:p w:rsidR="00CD2E57" w:rsidRDefault="00CF13E5" w:rsidP="00CD2E5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2024 года поступили 3 обращения по в</w:t>
      </w:r>
      <w:r w:rsidR="006D1BC6" w:rsidRPr="00CF13E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1BC6" w:rsidRPr="00CF13E5">
        <w:rPr>
          <w:rFonts w:ascii="Times New Roman" w:hAnsi="Times New Roman" w:cs="Times New Roman"/>
          <w:sz w:val="28"/>
          <w:szCs w:val="28"/>
        </w:rPr>
        <w:t xml:space="preserve"> благоустройства и ремонта, подъездных дорог, в том числе тротуаров</w:t>
      </w:r>
      <w:r>
        <w:rPr>
          <w:rFonts w:ascii="Times New Roman" w:hAnsi="Times New Roman" w:cs="Times New Roman"/>
          <w:sz w:val="28"/>
          <w:szCs w:val="28"/>
        </w:rPr>
        <w:t xml:space="preserve">. В одном из обращении граждане пожаловались на отсутствие подъездных путей к земельному участку по улице Звездная, 37 в селе Воздвиженка Уссурийского городского округа. По данному обращению был направлен запрос в администрацию Уссурийского городского округа, по итогам которого </w:t>
      </w:r>
      <w:r w:rsidR="00CD2E57">
        <w:rPr>
          <w:rFonts w:ascii="Times New Roman" w:hAnsi="Times New Roman" w:cs="Times New Roman"/>
          <w:sz w:val="28"/>
          <w:szCs w:val="28"/>
        </w:rPr>
        <w:t xml:space="preserve">данный проезд был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CD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</w:t>
      </w:r>
      <w:r w:rsidR="00CD2E57">
        <w:rPr>
          <w:rFonts w:ascii="Times New Roman" w:hAnsi="Times New Roman" w:cs="Times New Roman"/>
          <w:sz w:val="28"/>
          <w:szCs w:val="28"/>
        </w:rPr>
        <w:t>джет Уссурийского городского округа на 2024 год и заключен договор на выполнение проектно-изыскательных работ с подрядной организацией, строительно-монтажные работы планируется завершить в 2026 году.</w:t>
      </w:r>
    </w:p>
    <w:p w:rsidR="00E36C4B" w:rsidRDefault="00CD2E57" w:rsidP="00E36C4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вопросов, волнующих граждан является переселение из ветхого жилья. Так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6C4B">
        <w:rPr>
          <w:rFonts w:ascii="Times New Roman" w:hAnsi="Times New Roman" w:cs="Times New Roman"/>
          <w:sz w:val="28"/>
          <w:szCs w:val="28"/>
        </w:rPr>
        <w:t xml:space="preserve"> </w:t>
      </w:r>
      <w:r w:rsidR="00E36C4B">
        <w:rPr>
          <w:rFonts w:ascii="Times New Roman" w:hAnsi="Times New Roman" w:cs="Times New Roman"/>
          <w:sz w:val="28"/>
          <w:szCs w:val="28"/>
        </w:rPr>
        <w:t xml:space="preserve">квартале 2024 года поступило 3 обращения. Все обращения были рассмотрены и перенаправлены в компетентные органы </w:t>
      </w:r>
      <w:r w:rsidR="00E36C4B">
        <w:rPr>
          <w:rFonts w:ascii="Times New Roman" w:hAnsi="Times New Roman" w:cs="Times New Roman"/>
          <w:sz w:val="28"/>
          <w:szCs w:val="28"/>
        </w:rPr>
        <w:lastRenderedPageBreak/>
        <w:t>администрации Уссурийского городского округа для дальнейшего рассмотрения по существу.</w:t>
      </w:r>
    </w:p>
    <w:p w:rsidR="00CD7D29" w:rsidRDefault="00E36C4B" w:rsidP="00CD7D2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2024 года на личном приёме</w:t>
      </w:r>
      <w:r w:rsidR="00CD7D29">
        <w:rPr>
          <w:rFonts w:ascii="Times New Roman" w:hAnsi="Times New Roman" w:cs="Times New Roman"/>
          <w:sz w:val="28"/>
          <w:szCs w:val="28"/>
        </w:rPr>
        <w:t xml:space="preserve"> и через интернет-приёмную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поступило </w:t>
      </w:r>
      <w:r w:rsidR="00CD7D29">
        <w:rPr>
          <w:rFonts w:ascii="Times New Roman" w:hAnsi="Times New Roman" w:cs="Times New Roman"/>
          <w:sz w:val="28"/>
          <w:szCs w:val="28"/>
        </w:rPr>
        <w:t>4 обращения, касающиеся комплексного благоустройства территории</w:t>
      </w:r>
      <w:r w:rsidR="00CD7D29" w:rsidRPr="00CD7D29">
        <w:t xml:space="preserve"> </w:t>
      </w:r>
      <w:r w:rsidR="00CD7D29" w:rsidRPr="00CD7D29">
        <w:rPr>
          <w:rFonts w:ascii="Times New Roman" w:hAnsi="Times New Roman" w:cs="Times New Roman"/>
          <w:sz w:val="28"/>
        </w:rPr>
        <w:t>и организации условий и мест для детского отдыха и досуга (детских и спортивных площадок)</w:t>
      </w:r>
      <w:r w:rsidR="00CD7D29">
        <w:rPr>
          <w:rFonts w:ascii="Times New Roman" w:hAnsi="Times New Roman" w:cs="Times New Roman"/>
          <w:sz w:val="28"/>
        </w:rPr>
        <w:t>.</w:t>
      </w:r>
      <w:r w:rsidR="00CD7D29" w:rsidRPr="00CD7D29">
        <w:rPr>
          <w:rFonts w:ascii="Times New Roman" w:hAnsi="Times New Roman" w:cs="Times New Roman"/>
          <w:sz w:val="28"/>
          <w:szCs w:val="28"/>
        </w:rPr>
        <w:t xml:space="preserve"> </w:t>
      </w:r>
      <w:r w:rsidR="00CD7D29">
        <w:rPr>
          <w:rFonts w:ascii="Times New Roman" w:hAnsi="Times New Roman" w:cs="Times New Roman"/>
          <w:sz w:val="28"/>
          <w:szCs w:val="28"/>
        </w:rPr>
        <w:t>Все обращения были рассмотрены, три из которых перенаправлены в компетентные органы администрации Уссурийского городского округа, а по одному дано разъяснение.</w:t>
      </w:r>
    </w:p>
    <w:p w:rsidR="00E36C4B" w:rsidRDefault="00CD7D29" w:rsidP="00E36C4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в Думе Уссурийского городского округа Приморского края были рассмотрены обращения</w:t>
      </w:r>
      <w:r w:rsidRPr="00CD7D29">
        <w:rPr>
          <w:rFonts w:ascii="Times New Roman" w:hAnsi="Times New Roman" w:cs="Times New Roman"/>
          <w:sz w:val="28"/>
          <w:szCs w:val="28"/>
        </w:rPr>
        <w:t>, связанные с ремонтом и эксплуатацией ливневой канализации</w:t>
      </w:r>
      <w:r>
        <w:rPr>
          <w:rFonts w:ascii="Times New Roman" w:hAnsi="Times New Roman" w:cs="Times New Roman"/>
          <w:sz w:val="28"/>
          <w:szCs w:val="28"/>
        </w:rPr>
        <w:t>. Были даны разъяснения гражданам, обратившимся по данному вопросу и соответствующие рекомендации.</w:t>
      </w:r>
    </w:p>
    <w:p w:rsidR="006D1BC6" w:rsidRPr="00E36C4B" w:rsidRDefault="006D1BC6" w:rsidP="00CD2E5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1BC6" w:rsidRDefault="006D1BC6" w:rsidP="00F9505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1BC6" w:rsidRDefault="006D1BC6" w:rsidP="00F9505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A6E73" w:rsidRDefault="009A6E73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D7D29" w:rsidRDefault="00CD7D29" w:rsidP="009A6E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757A" w:rsidRDefault="00B5757A" w:rsidP="00AD6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57A" w:rsidRDefault="00B5757A" w:rsidP="00AD6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поступивших в Думу Уссурийского городского ок</w:t>
      </w:r>
      <w:r w:rsidR="009E0FA0">
        <w:rPr>
          <w:rFonts w:ascii="Times New Roman" w:hAnsi="Times New Roman" w:cs="Times New Roman"/>
          <w:b/>
          <w:i/>
          <w:sz w:val="28"/>
          <w:szCs w:val="28"/>
        </w:rPr>
        <w:t>руга Приморского края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185588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DA2117" w:rsidRPr="00F30FC1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252C4D" w:rsidRDefault="00CC6795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244BF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E308B" w:rsidRDefault="00244BF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252C4D" w:rsidRDefault="00185588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244BF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2117" w:rsidRPr="00CA1AA6" w:rsidRDefault="00244BF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6E308B" w:rsidRDefault="00244BFC" w:rsidP="0025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252C4D" w:rsidRDefault="00CC6795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244BF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244BF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E308B" w:rsidRDefault="00244BF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BC3D4B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185588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A2117" w:rsidRPr="00682A5F" w:rsidRDefault="009E0FA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9E0FA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D447E" w:rsidRDefault="009E0FA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9E0FA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9E0FA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481" w:rsidRDefault="00A61481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481" w:rsidRDefault="00A61481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481" w:rsidRDefault="00A61481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BA5FF6" w:rsidRDefault="00364C24" w:rsidP="00B5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5757A" w:rsidRPr="00B5757A" w:rsidRDefault="00B5757A" w:rsidP="00B5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842"/>
        <w:gridCol w:w="1701"/>
        <w:gridCol w:w="1418"/>
      </w:tblGrid>
      <w:tr w:rsidR="00BA5FF6" w:rsidTr="009E0FA0">
        <w:trPr>
          <w:trHeight w:val="307"/>
        </w:trPr>
        <w:tc>
          <w:tcPr>
            <w:tcW w:w="567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9E0FA0">
        <w:trPr>
          <w:trHeight w:val="653"/>
        </w:trPr>
        <w:tc>
          <w:tcPr>
            <w:tcW w:w="567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3855AF" w:rsidTr="009E0FA0">
        <w:trPr>
          <w:trHeight w:val="653"/>
        </w:trPr>
        <w:tc>
          <w:tcPr>
            <w:tcW w:w="567" w:type="dxa"/>
          </w:tcPr>
          <w:p w:rsidR="003855AF" w:rsidRDefault="003855AF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855AF" w:rsidRPr="009E0FA0" w:rsidRDefault="003855AF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связанные </w:t>
            </w:r>
            <w:r w:rsidR="009E0F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0FA0" w:rsidRPr="0015294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9E0FA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E0FA0" w:rsidRPr="00152944"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</w:t>
            </w:r>
            <w:r w:rsidR="009E0FA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E0FA0" w:rsidRPr="0015294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9E0FA0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установке дорожных переходов и </w:t>
            </w:r>
            <w:r w:rsidR="009E0FA0" w:rsidRPr="00152944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</w:p>
        </w:tc>
        <w:tc>
          <w:tcPr>
            <w:tcW w:w="1560" w:type="dxa"/>
          </w:tcPr>
          <w:p w:rsidR="003855AF" w:rsidRDefault="009E0FA0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3855AF" w:rsidRPr="00B5757A" w:rsidRDefault="00244BFC" w:rsidP="003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701" w:type="dxa"/>
          </w:tcPr>
          <w:p w:rsidR="003855AF" w:rsidRPr="00B5757A" w:rsidRDefault="00244BF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3855AF" w:rsidRPr="00B5757A" w:rsidRDefault="004E349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3A5E0F" w:rsidTr="004E3497">
        <w:trPr>
          <w:trHeight w:val="1719"/>
        </w:trPr>
        <w:tc>
          <w:tcPr>
            <w:tcW w:w="567" w:type="dxa"/>
          </w:tcPr>
          <w:p w:rsidR="003A5E0F" w:rsidRDefault="003855AF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A5E0F" w:rsidRDefault="003A5E0F" w:rsidP="00AD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1560" w:type="dxa"/>
          </w:tcPr>
          <w:p w:rsidR="003A5E0F" w:rsidRPr="00B5757A" w:rsidRDefault="004E3497" w:rsidP="00AD6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A5E0F" w:rsidRPr="006F44B0" w:rsidRDefault="004E3497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5E0F" w:rsidRPr="006F44B0" w:rsidRDefault="004E3497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5E0F" w:rsidRPr="006F44B0" w:rsidRDefault="004E3497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A19" w:rsidTr="009E0FA0">
        <w:trPr>
          <w:trHeight w:val="960"/>
        </w:trPr>
        <w:tc>
          <w:tcPr>
            <w:tcW w:w="567" w:type="dxa"/>
          </w:tcPr>
          <w:p w:rsidR="00601A19" w:rsidRDefault="00E2157C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01A19" w:rsidRDefault="004E3497" w:rsidP="004E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152944">
              <w:rPr>
                <w:rFonts w:ascii="Times New Roman" w:hAnsi="Times New Roman" w:cs="Times New Roman"/>
                <w:sz w:val="28"/>
                <w:szCs w:val="28"/>
              </w:rPr>
              <w:t>комплексного благоустройства территории</w:t>
            </w:r>
            <w:r w:rsidRPr="004E349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условий и мест для детского отдыха и досуга (детских и спортивных площадок)</w:t>
            </w:r>
          </w:p>
        </w:tc>
        <w:tc>
          <w:tcPr>
            <w:tcW w:w="1560" w:type="dxa"/>
          </w:tcPr>
          <w:p w:rsidR="00601A19" w:rsidRPr="00B5757A" w:rsidRDefault="000D2E0B" w:rsidP="00AD6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01A19" w:rsidRDefault="000D2E0B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1A19" w:rsidRDefault="00185531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1A19" w:rsidRDefault="00185531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E0F" w:rsidTr="009E0FA0">
        <w:trPr>
          <w:trHeight w:val="653"/>
        </w:trPr>
        <w:tc>
          <w:tcPr>
            <w:tcW w:w="567" w:type="dxa"/>
          </w:tcPr>
          <w:p w:rsidR="003A5E0F" w:rsidRDefault="00E2157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A5E0F" w:rsidRDefault="00185531" w:rsidP="0018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и ремонта, подъездных дорог, в том числе тротуаров</w:t>
            </w:r>
          </w:p>
        </w:tc>
        <w:tc>
          <w:tcPr>
            <w:tcW w:w="1560" w:type="dxa"/>
          </w:tcPr>
          <w:p w:rsidR="003A5E0F" w:rsidRPr="00B5757A" w:rsidRDefault="00185531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A5E0F" w:rsidRPr="006F44B0" w:rsidRDefault="00185531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5E0F" w:rsidRPr="006F44B0" w:rsidRDefault="00E2157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5E0F" w:rsidRPr="006F44B0" w:rsidRDefault="00185531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E0F" w:rsidTr="009E0FA0">
        <w:trPr>
          <w:trHeight w:val="653"/>
        </w:trPr>
        <w:tc>
          <w:tcPr>
            <w:tcW w:w="567" w:type="dxa"/>
          </w:tcPr>
          <w:p w:rsidR="003A5E0F" w:rsidRDefault="00E2157C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A5E0F" w:rsidRDefault="000D2E0B" w:rsidP="000D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0B">
              <w:rPr>
                <w:rFonts w:ascii="Times New Roman" w:hAnsi="Times New Roman" w:cs="Times New Roman"/>
                <w:sz w:val="28"/>
                <w:szCs w:val="28"/>
              </w:rPr>
              <w:t>Вопросы по ремонту и эксплуатация ливневой канализации</w:t>
            </w:r>
          </w:p>
        </w:tc>
        <w:tc>
          <w:tcPr>
            <w:tcW w:w="1560" w:type="dxa"/>
          </w:tcPr>
          <w:p w:rsidR="003A5E0F" w:rsidRPr="00B5757A" w:rsidRDefault="00E2157C" w:rsidP="00AD6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5E0F" w:rsidRPr="006F44B0" w:rsidRDefault="00601A19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Pr="006F44B0" w:rsidRDefault="00BC3D4B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5E0F" w:rsidRPr="006F44B0" w:rsidRDefault="00E2157C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E0F" w:rsidTr="009E0FA0">
        <w:trPr>
          <w:trHeight w:val="653"/>
        </w:trPr>
        <w:tc>
          <w:tcPr>
            <w:tcW w:w="567" w:type="dxa"/>
          </w:tcPr>
          <w:p w:rsidR="003A5E0F" w:rsidRDefault="000D2E0B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A5E0F" w:rsidRDefault="003A5E0F" w:rsidP="00E2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0D2E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E2157C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освещения </w:t>
            </w:r>
          </w:p>
        </w:tc>
        <w:tc>
          <w:tcPr>
            <w:tcW w:w="1560" w:type="dxa"/>
          </w:tcPr>
          <w:p w:rsidR="003A5E0F" w:rsidRPr="00B5757A" w:rsidRDefault="00E2157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5E0F" w:rsidRDefault="000D2E0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Default="000D2E0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E0B" w:rsidTr="009E0FA0">
        <w:trPr>
          <w:trHeight w:val="653"/>
        </w:trPr>
        <w:tc>
          <w:tcPr>
            <w:tcW w:w="567" w:type="dxa"/>
          </w:tcPr>
          <w:p w:rsidR="000D2E0B" w:rsidRDefault="000D2E0B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D2E0B" w:rsidRDefault="000D2E0B" w:rsidP="000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переселения из ветхого жилья</w:t>
            </w:r>
          </w:p>
        </w:tc>
        <w:tc>
          <w:tcPr>
            <w:tcW w:w="1560" w:type="dxa"/>
          </w:tcPr>
          <w:p w:rsidR="000D2E0B" w:rsidRPr="00B5757A" w:rsidRDefault="000D2E0B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D2E0B" w:rsidRDefault="000D2E0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2E0B" w:rsidRDefault="000D2E0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D2E0B" w:rsidRDefault="000D2E0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57C" w:rsidTr="009E0FA0">
        <w:trPr>
          <w:trHeight w:val="653"/>
        </w:trPr>
        <w:tc>
          <w:tcPr>
            <w:tcW w:w="567" w:type="dxa"/>
          </w:tcPr>
          <w:p w:rsidR="00E2157C" w:rsidRDefault="00244BF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21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2157C" w:rsidRDefault="00B5757A" w:rsidP="00244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касающиеся </w:t>
            </w:r>
            <w:r w:rsidR="0024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44BFC" w:rsidRPr="00D1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риватизаци</w:t>
            </w:r>
            <w:r w:rsidR="0024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44BFC" w:rsidRPr="00D1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и муниципальной собственности</w:t>
            </w:r>
          </w:p>
        </w:tc>
        <w:tc>
          <w:tcPr>
            <w:tcW w:w="1560" w:type="dxa"/>
          </w:tcPr>
          <w:p w:rsidR="00E2157C" w:rsidRPr="00B5757A" w:rsidRDefault="00244BF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2157C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157C" w:rsidRDefault="00B5757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57C" w:rsidRDefault="00244BF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1A19" w:rsidTr="009E0FA0">
        <w:trPr>
          <w:trHeight w:val="305"/>
        </w:trPr>
        <w:tc>
          <w:tcPr>
            <w:tcW w:w="567" w:type="dxa"/>
          </w:tcPr>
          <w:p w:rsidR="00601A19" w:rsidRDefault="00244BF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01A19" w:rsidRDefault="00B5757A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60" w:type="dxa"/>
          </w:tcPr>
          <w:p w:rsidR="00601A19" w:rsidRPr="00B5757A" w:rsidRDefault="00244BF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01A19" w:rsidRDefault="00BC3D4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A19" w:rsidRDefault="00601A1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01A19" w:rsidRDefault="00BC3D4B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1A19" w:rsidRPr="00DB7851" w:rsidTr="006F44B0">
        <w:tc>
          <w:tcPr>
            <w:tcW w:w="3686" w:type="dxa"/>
            <w:gridSpan w:val="2"/>
          </w:tcPr>
          <w:p w:rsidR="00601A19" w:rsidRPr="00DB7851" w:rsidRDefault="00601A19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01A19" w:rsidRPr="00E15B21" w:rsidRDefault="00BC3D4B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42" w:type="dxa"/>
            <w:vAlign w:val="center"/>
          </w:tcPr>
          <w:p w:rsidR="00601A19" w:rsidRPr="000033CA" w:rsidRDefault="00BC3D4B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601A19" w:rsidRPr="00FC338B" w:rsidRDefault="00244BF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01A19" w:rsidRPr="00F423EC" w:rsidRDefault="00BC3D4B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A5FF6" w:rsidRPr="00CE4AC4" w:rsidRDefault="00BA5FF6" w:rsidP="00B575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BC3D4B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12" w:rsidRDefault="00575812" w:rsidP="00453161">
      <w:pPr>
        <w:spacing w:after="0" w:line="240" w:lineRule="auto"/>
      </w:pPr>
      <w:r>
        <w:separator/>
      </w:r>
    </w:p>
  </w:endnote>
  <w:endnote w:type="continuationSeparator" w:id="0">
    <w:p w:rsidR="00575812" w:rsidRDefault="00575812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3497" w:rsidRPr="00453161" w:rsidRDefault="004E349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D4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3497" w:rsidRDefault="004E34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12" w:rsidRDefault="00575812" w:rsidP="00453161">
      <w:pPr>
        <w:spacing w:after="0" w:line="240" w:lineRule="auto"/>
      </w:pPr>
      <w:r>
        <w:separator/>
      </w:r>
    </w:p>
  </w:footnote>
  <w:footnote w:type="continuationSeparator" w:id="0">
    <w:p w:rsidR="00575812" w:rsidRDefault="00575812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1504"/>
    <w:rsid w:val="000427DB"/>
    <w:rsid w:val="00077C87"/>
    <w:rsid w:val="00080BD8"/>
    <w:rsid w:val="000C2C4A"/>
    <w:rsid w:val="000D1FB9"/>
    <w:rsid w:val="000D2E0B"/>
    <w:rsid w:val="00105FDA"/>
    <w:rsid w:val="001272E4"/>
    <w:rsid w:val="001434C7"/>
    <w:rsid w:val="0017393D"/>
    <w:rsid w:val="00185531"/>
    <w:rsid w:val="00185588"/>
    <w:rsid w:val="0019478C"/>
    <w:rsid w:val="001A3556"/>
    <w:rsid w:val="001A49A1"/>
    <w:rsid w:val="001B1F7A"/>
    <w:rsid w:val="001D1478"/>
    <w:rsid w:val="0020408B"/>
    <w:rsid w:val="002414F9"/>
    <w:rsid w:val="00244BFC"/>
    <w:rsid w:val="00252C4D"/>
    <w:rsid w:val="00267334"/>
    <w:rsid w:val="002B5A3A"/>
    <w:rsid w:val="002E79B9"/>
    <w:rsid w:val="002E7EBA"/>
    <w:rsid w:val="00350251"/>
    <w:rsid w:val="003569DF"/>
    <w:rsid w:val="00364C24"/>
    <w:rsid w:val="003665F9"/>
    <w:rsid w:val="00380215"/>
    <w:rsid w:val="003855AF"/>
    <w:rsid w:val="003A3729"/>
    <w:rsid w:val="003A5E0F"/>
    <w:rsid w:val="004220C8"/>
    <w:rsid w:val="004364D0"/>
    <w:rsid w:val="00453161"/>
    <w:rsid w:val="004A5F37"/>
    <w:rsid w:val="004C050D"/>
    <w:rsid w:val="004C1048"/>
    <w:rsid w:val="004D1F31"/>
    <w:rsid w:val="004E069E"/>
    <w:rsid w:val="004E3497"/>
    <w:rsid w:val="005142CC"/>
    <w:rsid w:val="00517B7E"/>
    <w:rsid w:val="00522FA0"/>
    <w:rsid w:val="00527655"/>
    <w:rsid w:val="005724DE"/>
    <w:rsid w:val="00575812"/>
    <w:rsid w:val="005E216D"/>
    <w:rsid w:val="005F22DF"/>
    <w:rsid w:val="005F3601"/>
    <w:rsid w:val="00601A19"/>
    <w:rsid w:val="006137D4"/>
    <w:rsid w:val="00615BE5"/>
    <w:rsid w:val="0061661E"/>
    <w:rsid w:val="0062448D"/>
    <w:rsid w:val="00625527"/>
    <w:rsid w:val="0063735F"/>
    <w:rsid w:val="00645DDD"/>
    <w:rsid w:val="00681555"/>
    <w:rsid w:val="00682A5F"/>
    <w:rsid w:val="00686EFE"/>
    <w:rsid w:val="006A1D22"/>
    <w:rsid w:val="006D1BC6"/>
    <w:rsid w:val="006D447E"/>
    <w:rsid w:val="006E308B"/>
    <w:rsid w:val="006F44B0"/>
    <w:rsid w:val="00703AA2"/>
    <w:rsid w:val="007520E2"/>
    <w:rsid w:val="00757103"/>
    <w:rsid w:val="0079737E"/>
    <w:rsid w:val="007B2E9E"/>
    <w:rsid w:val="007F5D97"/>
    <w:rsid w:val="008034A2"/>
    <w:rsid w:val="0081270F"/>
    <w:rsid w:val="00814167"/>
    <w:rsid w:val="00820A6C"/>
    <w:rsid w:val="0085429C"/>
    <w:rsid w:val="008634A2"/>
    <w:rsid w:val="00896D8D"/>
    <w:rsid w:val="008E5D17"/>
    <w:rsid w:val="00933845"/>
    <w:rsid w:val="009A0488"/>
    <w:rsid w:val="009A0E3D"/>
    <w:rsid w:val="009A6E73"/>
    <w:rsid w:val="009C0ADD"/>
    <w:rsid w:val="009C5B9E"/>
    <w:rsid w:val="009E0FA0"/>
    <w:rsid w:val="009E31E1"/>
    <w:rsid w:val="009F4794"/>
    <w:rsid w:val="00A02DB1"/>
    <w:rsid w:val="00A61481"/>
    <w:rsid w:val="00AC26DA"/>
    <w:rsid w:val="00AC5D3E"/>
    <w:rsid w:val="00AD6EB1"/>
    <w:rsid w:val="00AE030B"/>
    <w:rsid w:val="00AE111A"/>
    <w:rsid w:val="00AF623C"/>
    <w:rsid w:val="00B043B9"/>
    <w:rsid w:val="00B071BC"/>
    <w:rsid w:val="00B1248A"/>
    <w:rsid w:val="00B15BA4"/>
    <w:rsid w:val="00B5757A"/>
    <w:rsid w:val="00B7076D"/>
    <w:rsid w:val="00B74119"/>
    <w:rsid w:val="00B96840"/>
    <w:rsid w:val="00BA5FF6"/>
    <w:rsid w:val="00BB2CF8"/>
    <w:rsid w:val="00BB471A"/>
    <w:rsid w:val="00BC2C25"/>
    <w:rsid w:val="00BC3D4B"/>
    <w:rsid w:val="00BF5E89"/>
    <w:rsid w:val="00C21E51"/>
    <w:rsid w:val="00C21ED0"/>
    <w:rsid w:val="00C300F6"/>
    <w:rsid w:val="00C54A95"/>
    <w:rsid w:val="00C55133"/>
    <w:rsid w:val="00C62F7A"/>
    <w:rsid w:val="00CA1AA6"/>
    <w:rsid w:val="00CA7ED4"/>
    <w:rsid w:val="00CB2985"/>
    <w:rsid w:val="00CC0067"/>
    <w:rsid w:val="00CC0F5C"/>
    <w:rsid w:val="00CC1A5E"/>
    <w:rsid w:val="00CC6795"/>
    <w:rsid w:val="00CC7E9F"/>
    <w:rsid w:val="00CD2E57"/>
    <w:rsid w:val="00CD7D29"/>
    <w:rsid w:val="00CE4AC4"/>
    <w:rsid w:val="00CF13E5"/>
    <w:rsid w:val="00CF2D7E"/>
    <w:rsid w:val="00D03347"/>
    <w:rsid w:val="00D03576"/>
    <w:rsid w:val="00D04B12"/>
    <w:rsid w:val="00D126D2"/>
    <w:rsid w:val="00D2519F"/>
    <w:rsid w:val="00D343BC"/>
    <w:rsid w:val="00D36471"/>
    <w:rsid w:val="00D62880"/>
    <w:rsid w:val="00DA2117"/>
    <w:rsid w:val="00DB78E3"/>
    <w:rsid w:val="00DD2BE0"/>
    <w:rsid w:val="00DF410A"/>
    <w:rsid w:val="00DF6A6A"/>
    <w:rsid w:val="00E149F8"/>
    <w:rsid w:val="00E17094"/>
    <w:rsid w:val="00E2157C"/>
    <w:rsid w:val="00E26F95"/>
    <w:rsid w:val="00E36C4B"/>
    <w:rsid w:val="00E57F2C"/>
    <w:rsid w:val="00E61869"/>
    <w:rsid w:val="00E643C4"/>
    <w:rsid w:val="00E752B6"/>
    <w:rsid w:val="00EC6239"/>
    <w:rsid w:val="00EC6A5D"/>
    <w:rsid w:val="00EE2CDE"/>
    <w:rsid w:val="00EF1FAA"/>
    <w:rsid w:val="00EF7732"/>
    <w:rsid w:val="00F30FC1"/>
    <w:rsid w:val="00F35041"/>
    <w:rsid w:val="00F423EC"/>
    <w:rsid w:val="00F52E91"/>
    <w:rsid w:val="00F67A10"/>
    <w:rsid w:val="00F86221"/>
    <w:rsid w:val="00F95057"/>
    <w:rsid w:val="00FA1685"/>
    <w:rsid w:val="00FA291C"/>
    <w:rsid w:val="00FA7835"/>
    <w:rsid w:val="00FC338B"/>
    <w:rsid w:val="00FD055D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BD6E-4C2F-4601-9861-D53B5FEF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42</cp:revision>
  <cp:lastPrinted>2024-07-03T04:46:00Z</cp:lastPrinted>
  <dcterms:created xsi:type="dcterms:W3CDTF">2020-12-29T07:44:00Z</dcterms:created>
  <dcterms:modified xsi:type="dcterms:W3CDTF">2024-07-03T04:56:00Z</dcterms:modified>
</cp:coreProperties>
</file>