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E7" w:rsidRDefault="00C558DF">
      <w:pPr>
        <w:jc w:val="center"/>
        <w:rPr>
          <w:rFonts w:ascii="Times New Roman" w:hAnsi="Times New Roman" w:cs="Times New Roman"/>
          <w:b/>
          <w:sz w:val="32"/>
          <w:szCs w:val="32"/>
        </w:rPr>
      </w:pPr>
      <w:r>
        <w:rPr>
          <w:rFonts w:ascii="Times New Roman" w:hAnsi="Times New Roman" w:cs="Times New Roman"/>
          <w:b/>
          <w:sz w:val="32"/>
          <w:szCs w:val="32"/>
        </w:rPr>
        <w:t>Обзор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w:t>
      </w:r>
      <w:r w:rsidR="00554576">
        <w:rPr>
          <w:rFonts w:ascii="Times New Roman" w:hAnsi="Times New Roman" w:cs="Times New Roman"/>
          <w:b/>
          <w:sz w:val="32"/>
          <w:szCs w:val="32"/>
        </w:rPr>
        <w:t xml:space="preserve"> о результатах рассмотрения этих обращений и принятых мерах в </w:t>
      </w:r>
      <w:r w:rsidR="001649FF">
        <w:rPr>
          <w:rFonts w:ascii="Times New Roman" w:hAnsi="Times New Roman" w:cs="Times New Roman"/>
          <w:b/>
          <w:sz w:val="32"/>
          <w:szCs w:val="32"/>
          <w:lang w:val="en-US"/>
        </w:rPr>
        <w:t>III</w:t>
      </w:r>
      <w:r w:rsidR="001649FF">
        <w:rPr>
          <w:rFonts w:ascii="Times New Roman" w:hAnsi="Times New Roman" w:cs="Times New Roman"/>
          <w:b/>
          <w:sz w:val="32"/>
          <w:szCs w:val="32"/>
        </w:rPr>
        <w:t xml:space="preserve"> квартале 2020 года</w:t>
      </w:r>
    </w:p>
    <w:p w:rsidR="001F3EE7" w:rsidRDefault="001649FF">
      <w:pPr>
        <w:spacing w:after="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квартале 2020 года поступило 35 обращений граждан. По электронной почте поступило 30 обращений. Лично председателем Думы и помощником председателя было принято 5 обращений.</w:t>
      </w:r>
    </w:p>
    <w:p w:rsidR="001F3EE7" w:rsidRDefault="001649FF">
      <w:pPr>
        <w:spacing w:after="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июле 2020 года было принято 9 обращений, из них 4 вопроса касающихся ремонта, состояния дорог, мостов, ливневой канализации, установки дорожных переходов, знаков. Обращения были перенаправлены в компетентные органы. По одному из четырех   обращений был дан ответ о положительном результате рассмотрения вопроса об асфальтировании проезда к жилому дому по ул. </w:t>
      </w:r>
      <w:proofErr w:type="gramStart"/>
      <w:r>
        <w:rPr>
          <w:rFonts w:ascii="Times New Roman" w:hAnsi="Times New Roman" w:cs="Times New Roman"/>
          <w:sz w:val="28"/>
          <w:szCs w:val="28"/>
        </w:rPr>
        <w:t>Целинной</w:t>
      </w:r>
      <w:proofErr w:type="gramEnd"/>
      <w:r>
        <w:rPr>
          <w:rFonts w:ascii="Times New Roman" w:hAnsi="Times New Roman" w:cs="Times New Roman"/>
          <w:sz w:val="28"/>
          <w:szCs w:val="28"/>
        </w:rPr>
        <w:t xml:space="preserve">.  Пять  обращений касались жилищно-коммунального хозяйства. Обращения были  перенаправлены в компетентные органы. На примере, жильцам дома по улице Промышленной были даны рекомендации о принятии мер по восстановлению ГВС. </w:t>
      </w:r>
    </w:p>
    <w:p w:rsidR="001F3EE7" w:rsidRDefault="001649FF">
      <w:pPr>
        <w:spacing w:after="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В августе 2020 года было принято 8 обращений: из них три вопроса касающихся ремонта и состояния дорог, мостов, тротуаров. Эти обращения, а так же  3 вопроса по обращению касающихся  земельных участков, установки мусорных контейнеров, перенаправлены в администрацию Уссурийского городского округа. Так же одно обращение по капитальному ремонту многоквартирного дома по ул. Пушкина было перенаправлено руководителю Государственной жилищной инспекции. На обращение о бесплатных секциях в</w:t>
      </w:r>
      <w:bookmarkStart w:id="0" w:name="_GoBack"/>
      <w:bookmarkEnd w:id="0"/>
      <w:r>
        <w:rPr>
          <w:rFonts w:ascii="Times New Roman" w:hAnsi="Times New Roman" w:cs="Times New Roman"/>
          <w:sz w:val="28"/>
          <w:szCs w:val="28"/>
        </w:rPr>
        <w:t xml:space="preserve"> Уссурийском городском округе дан ответ Думой Уссурийского городского округа с предоставлением запрашиваемой информации.</w:t>
      </w:r>
    </w:p>
    <w:p w:rsidR="001F3EE7" w:rsidRDefault="001649FF">
      <w:pPr>
        <w:spacing w:after="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В сентябре 2020 года было принято 13 обращений. Пять  из них было переадресовано в администрацию Уссурийского городского округа, пять обращений были переданы депутату Рэцою А.Д. для ответа на поставленные вопросы. На три был дан ответ Думой Уссурийского городского округа по существу. На обращение, поступившее по вопросу подключения сети - интернет к домам по ул. Поп</w:t>
      </w:r>
      <w:r w:rsidR="00D16FFD">
        <w:rPr>
          <w:rFonts w:ascii="Times New Roman" w:hAnsi="Times New Roman" w:cs="Times New Roman"/>
          <w:sz w:val="28"/>
          <w:szCs w:val="28"/>
        </w:rPr>
        <w:t>ова и</w:t>
      </w:r>
      <w:r>
        <w:rPr>
          <w:rFonts w:ascii="Times New Roman" w:hAnsi="Times New Roman" w:cs="Times New Roman"/>
          <w:sz w:val="28"/>
          <w:szCs w:val="28"/>
        </w:rPr>
        <w:t xml:space="preserve">  ул. Общественная, ответ был дан Думой Уссурийского городского округа о том, что данный вопрос не относится к полномочиям местного самоуправления, гражданину рекомендовано обратиться к иным провайдерам интернета связи. </w:t>
      </w:r>
    </w:p>
    <w:p w:rsidR="001F3EE7" w:rsidRDefault="001F3EE7">
      <w:pPr>
        <w:pStyle w:val="a8"/>
        <w:spacing w:before="280" w:after="0" w:line="240" w:lineRule="auto"/>
        <w:jc w:val="both"/>
      </w:pPr>
    </w:p>
    <w:p w:rsidR="001F3EE7" w:rsidRDefault="001F3EE7">
      <w:pPr>
        <w:jc w:val="both"/>
        <w:rPr>
          <w:rFonts w:ascii="Times New Roman" w:hAnsi="Times New Roman" w:cs="Times New Roman"/>
          <w:sz w:val="28"/>
          <w:szCs w:val="28"/>
        </w:rPr>
      </w:pPr>
    </w:p>
    <w:p w:rsidR="001F3EE7" w:rsidRDefault="001F3EE7">
      <w:pPr>
        <w:rPr>
          <w:rFonts w:ascii="Times New Roman" w:hAnsi="Times New Roman" w:cs="Times New Roman"/>
          <w:sz w:val="28"/>
          <w:szCs w:val="28"/>
        </w:rPr>
      </w:pPr>
    </w:p>
    <w:sectPr w:rsidR="001F3EE7" w:rsidSect="001F3EE7">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EE7"/>
    <w:rsid w:val="001649FF"/>
    <w:rsid w:val="001F3EE7"/>
    <w:rsid w:val="002B1DD9"/>
    <w:rsid w:val="00554576"/>
    <w:rsid w:val="00C558DF"/>
    <w:rsid w:val="00D1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8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A4FB0"/>
    <w:rPr>
      <w:rFonts w:ascii="Segoe UI" w:hAnsi="Segoe UI" w:cs="Segoe UI"/>
      <w:sz w:val="18"/>
      <w:szCs w:val="18"/>
    </w:rPr>
  </w:style>
  <w:style w:type="paragraph" w:customStyle="1" w:styleId="a4">
    <w:name w:val="Заголовок"/>
    <w:basedOn w:val="a"/>
    <w:next w:val="a5"/>
    <w:qFormat/>
    <w:rsid w:val="001F3EE7"/>
    <w:pPr>
      <w:keepNext/>
      <w:spacing w:before="240" w:after="120"/>
    </w:pPr>
    <w:rPr>
      <w:rFonts w:ascii="Liberation Sans" w:eastAsia="Microsoft YaHei" w:hAnsi="Liberation Sans" w:cs="Lucida Sans"/>
      <w:sz w:val="28"/>
      <w:szCs w:val="28"/>
    </w:rPr>
  </w:style>
  <w:style w:type="paragraph" w:styleId="a5">
    <w:name w:val="Body Text"/>
    <w:basedOn w:val="a"/>
    <w:rsid w:val="001F3EE7"/>
    <w:pPr>
      <w:spacing w:after="140"/>
    </w:pPr>
  </w:style>
  <w:style w:type="paragraph" w:styleId="a6">
    <w:name w:val="List"/>
    <w:basedOn w:val="a5"/>
    <w:rsid w:val="001F3EE7"/>
    <w:rPr>
      <w:rFonts w:cs="Lucida Sans"/>
    </w:rPr>
  </w:style>
  <w:style w:type="paragraph" w:customStyle="1" w:styleId="Caption">
    <w:name w:val="Caption"/>
    <w:basedOn w:val="a"/>
    <w:qFormat/>
    <w:rsid w:val="001F3EE7"/>
    <w:pPr>
      <w:suppressLineNumbers/>
      <w:spacing w:before="120" w:after="120"/>
    </w:pPr>
    <w:rPr>
      <w:rFonts w:cs="Lucida Sans"/>
      <w:i/>
      <w:iCs/>
      <w:sz w:val="24"/>
      <w:szCs w:val="24"/>
    </w:rPr>
  </w:style>
  <w:style w:type="paragraph" w:styleId="a7">
    <w:name w:val="index heading"/>
    <w:basedOn w:val="a"/>
    <w:qFormat/>
    <w:rsid w:val="001F3EE7"/>
    <w:pPr>
      <w:suppressLineNumbers/>
    </w:pPr>
    <w:rPr>
      <w:rFonts w:cs="Lucida Sans"/>
    </w:rPr>
  </w:style>
  <w:style w:type="paragraph" w:styleId="a8">
    <w:name w:val="Normal (Web)"/>
    <w:basedOn w:val="a"/>
    <w:uiPriority w:val="99"/>
    <w:semiHidden/>
    <w:unhideWhenUsed/>
    <w:qFormat/>
    <w:rsid w:val="00B150B7"/>
    <w:pPr>
      <w:spacing w:beforeAutospacing="1" w:after="142"/>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2A4FB0"/>
    <w:pPr>
      <w:spacing w:after="0" w:line="240" w:lineRule="auto"/>
    </w:pPr>
    <w:rPr>
      <w:rFonts w:ascii="Segoe UI" w:hAnsi="Segoe UI" w:cs="Segoe UI"/>
      <w:sz w:val="18"/>
      <w:szCs w:val="18"/>
    </w:rPr>
  </w:style>
  <w:style w:type="table" w:styleId="aa">
    <w:name w:val="Table Grid"/>
    <w:basedOn w:val="a1"/>
    <w:uiPriority w:val="59"/>
    <w:rsid w:val="00E62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dc:description/>
  <cp:lastModifiedBy>User</cp:lastModifiedBy>
  <cp:revision>8</cp:revision>
  <cp:lastPrinted>2020-10-23T04:28:00Z</cp:lastPrinted>
  <dcterms:created xsi:type="dcterms:W3CDTF">2020-10-22T01:15:00Z</dcterms:created>
  <dcterms:modified xsi:type="dcterms:W3CDTF">2020-11-18T05:53:00Z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