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3B" w:rsidRDefault="00672A0E" w:rsidP="00D0713B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13B" w:rsidRPr="000C5D7F" w:rsidRDefault="00D0713B" w:rsidP="00D0713B">
      <w:pPr>
        <w:pStyle w:val="1"/>
        <w:jc w:val="center"/>
        <w:rPr>
          <w:sz w:val="16"/>
          <w:szCs w:val="16"/>
        </w:rPr>
      </w:pPr>
    </w:p>
    <w:p w:rsidR="000C5D7F" w:rsidRPr="001B3CD0" w:rsidRDefault="00D0713B" w:rsidP="00D0713B">
      <w:pPr>
        <w:pStyle w:val="1"/>
        <w:jc w:val="center"/>
        <w:rPr>
          <w:sz w:val="28"/>
          <w:szCs w:val="28"/>
        </w:rPr>
      </w:pPr>
      <w:r w:rsidRPr="001B3CD0">
        <w:rPr>
          <w:sz w:val="28"/>
          <w:szCs w:val="28"/>
        </w:rPr>
        <w:t xml:space="preserve">ДУМА </w:t>
      </w:r>
    </w:p>
    <w:p w:rsidR="00D0713B" w:rsidRPr="001B3CD0" w:rsidRDefault="00D0713B" w:rsidP="00D0713B">
      <w:pPr>
        <w:pStyle w:val="1"/>
        <w:jc w:val="center"/>
        <w:rPr>
          <w:sz w:val="28"/>
          <w:szCs w:val="28"/>
        </w:rPr>
      </w:pPr>
      <w:r w:rsidRPr="001B3CD0">
        <w:rPr>
          <w:sz w:val="28"/>
          <w:szCs w:val="28"/>
        </w:rPr>
        <w:t>УССУРИЙСКОГО ГОРОДСКОГО ОКРУГА</w:t>
      </w:r>
    </w:p>
    <w:p w:rsidR="00D0713B" w:rsidRPr="001B3CD0" w:rsidRDefault="00D0713B" w:rsidP="00D0713B">
      <w:pPr>
        <w:jc w:val="center"/>
        <w:rPr>
          <w:b/>
        </w:rPr>
      </w:pPr>
    </w:p>
    <w:p w:rsidR="000C5D7F" w:rsidRPr="00D600F5" w:rsidRDefault="000C5D7F" w:rsidP="00D0713B">
      <w:pPr>
        <w:jc w:val="center"/>
        <w:rPr>
          <w:b/>
          <w:sz w:val="16"/>
          <w:szCs w:val="16"/>
        </w:rPr>
      </w:pPr>
    </w:p>
    <w:p w:rsidR="00D0713B" w:rsidRPr="001B3CD0" w:rsidRDefault="00D0713B" w:rsidP="00D0713B">
      <w:pPr>
        <w:jc w:val="center"/>
        <w:rPr>
          <w:b/>
          <w:sz w:val="28"/>
          <w:szCs w:val="28"/>
        </w:rPr>
      </w:pPr>
      <w:r w:rsidRPr="001B3CD0">
        <w:rPr>
          <w:b/>
          <w:sz w:val="28"/>
          <w:szCs w:val="28"/>
        </w:rPr>
        <w:t>Р Е Ш Е Н И Е</w:t>
      </w:r>
    </w:p>
    <w:p w:rsidR="008B1492" w:rsidRPr="001B3CD0" w:rsidRDefault="008B1492" w:rsidP="00D0713B">
      <w:pPr>
        <w:jc w:val="center"/>
        <w:rPr>
          <w:b/>
        </w:rPr>
      </w:pPr>
    </w:p>
    <w:p w:rsidR="000C5D7F" w:rsidRPr="001B3CD0" w:rsidRDefault="000C5D7F" w:rsidP="00D0713B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105"/>
        <w:gridCol w:w="4516"/>
        <w:gridCol w:w="2126"/>
      </w:tblGrid>
      <w:tr w:rsidR="008B1492" w:rsidRPr="001A751E" w:rsidTr="000C5D7F">
        <w:tc>
          <w:tcPr>
            <w:tcW w:w="3105" w:type="dxa"/>
          </w:tcPr>
          <w:p w:rsidR="008B1492" w:rsidRPr="001A751E" w:rsidRDefault="001167A8" w:rsidP="00116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B3CD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1B3CD0">
              <w:rPr>
                <w:sz w:val="28"/>
                <w:szCs w:val="28"/>
              </w:rPr>
              <w:t>.</w:t>
            </w:r>
            <w:r w:rsidR="000C5D7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516" w:type="dxa"/>
          </w:tcPr>
          <w:p w:rsidR="008B1492" w:rsidRPr="001A751E" w:rsidRDefault="000C5D7F" w:rsidP="000C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г. Уссурийск</w:t>
            </w:r>
          </w:p>
        </w:tc>
        <w:tc>
          <w:tcPr>
            <w:tcW w:w="2126" w:type="dxa"/>
          </w:tcPr>
          <w:p w:rsidR="008B1492" w:rsidRPr="001A751E" w:rsidRDefault="0099224D" w:rsidP="00454C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B1492" w:rsidRPr="001A751E">
              <w:rPr>
                <w:sz w:val="28"/>
                <w:szCs w:val="28"/>
              </w:rPr>
              <w:t>№</w:t>
            </w:r>
            <w:r w:rsidR="00D54555">
              <w:rPr>
                <w:sz w:val="28"/>
                <w:szCs w:val="28"/>
              </w:rPr>
              <w:t xml:space="preserve"> </w:t>
            </w:r>
            <w:r w:rsidR="000B75E2">
              <w:rPr>
                <w:sz w:val="28"/>
                <w:szCs w:val="28"/>
              </w:rPr>
              <w:t>24</w:t>
            </w:r>
            <w:r w:rsidR="001F7A2C">
              <w:rPr>
                <w:sz w:val="28"/>
                <w:szCs w:val="28"/>
              </w:rPr>
              <w:t>5</w:t>
            </w:r>
          </w:p>
        </w:tc>
      </w:tr>
    </w:tbl>
    <w:p w:rsidR="000C5D7F" w:rsidRDefault="000C5D7F" w:rsidP="00992F4C">
      <w:pPr>
        <w:rPr>
          <w:sz w:val="28"/>
          <w:szCs w:val="28"/>
        </w:rPr>
      </w:pPr>
    </w:p>
    <w:p w:rsidR="000C5D7F" w:rsidRDefault="000C5D7F" w:rsidP="00992F4C">
      <w:pPr>
        <w:rPr>
          <w:sz w:val="28"/>
          <w:szCs w:val="28"/>
        </w:rPr>
      </w:pPr>
    </w:p>
    <w:p w:rsidR="002270F0" w:rsidRDefault="001167A8" w:rsidP="002270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2270F0" w:rsidRPr="002F148C">
        <w:rPr>
          <w:b/>
          <w:sz w:val="28"/>
          <w:szCs w:val="28"/>
        </w:rPr>
        <w:t xml:space="preserve"> в </w:t>
      </w:r>
      <w:r w:rsidR="002270F0">
        <w:rPr>
          <w:b/>
          <w:sz w:val="28"/>
          <w:szCs w:val="28"/>
        </w:rPr>
        <w:t xml:space="preserve">Положение </w:t>
      </w:r>
    </w:p>
    <w:p w:rsidR="002270F0" w:rsidRDefault="002270F0" w:rsidP="002270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5A594C">
        <w:rPr>
          <w:b/>
          <w:sz w:val="28"/>
          <w:szCs w:val="28"/>
        </w:rPr>
        <w:t>постоянных</w:t>
      </w:r>
      <w:r>
        <w:rPr>
          <w:b/>
          <w:sz w:val="28"/>
          <w:szCs w:val="28"/>
        </w:rPr>
        <w:t xml:space="preserve"> </w:t>
      </w:r>
      <w:r w:rsidRPr="005A594C">
        <w:rPr>
          <w:b/>
          <w:sz w:val="28"/>
          <w:szCs w:val="28"/>
        </w:rPr>
        <w:t xml:space="preserve">комиссиях Думы Уссурийского </w:t>
      </w:r>
    </w:p>
    <w:p w:rsidR="002270F0" w:rsidRDefault="002270F0" w:rsidP="002270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594C">
        <w:rPr>
          <w:b/>
          <w:sz w:val="28"/>
          <w:szCs w:val="28"/>
        </w:rPr>
        <w:t xml:space="preserve">городского округа, утвержденное решением Думы </w:t>
      </w:r>
    </w:p>
    <w:p w:rsidR="00DB1776" w:rsidRPr="004745B8" w:rsidRDefault="002270F0" w:rsidP="002270F0">
      <w:pPr>
        <w:autoSpaceDE w:val="0"/>
        <w:autoSpaceDN w:val="0"/>
        <w:adjustRightInd w:val="0"/>
        <w:jc w:val="center"/>
        <w:rPr>
          <w:b/>
        </w:rPr>
      </w:pPr>
      <w:r w:rsidRPr="005A594C">
        <w:rPr>
          <w:b/>
          <w:sz w:val="28"/>
          <w:szCs w:val="28"/>
        </w:rPr>
        <w:t xml:space="preserve">Уссурийского городского округа от 26 мая 2009 года </w:t>
      </w:r>
      <w:r>
        <w:rPr>
          <w:b/>
          <w:sz w:val="28"/>
          <w:szCs w:val="28"/>
        </w:rPr>
        <w:t>№</w:t>
      </w:r>
      <w:r w:rsidRPr="005A594C">
        <w:rPr>
          <w:b/>
          <w:sz w:val="28"/>
          <w:szCs w:val="28"/>
        </w:rPr>
        <w:t xml:space="preserve"> 47</w:t>
      </w:r>
    </w:p>
    <w:p w:rsidR="00DB1776" w:rsidRDefault="00DB1776" w:rsidP="00DB1776">
      <w:pPr>
        <w:pStyle w:val="3"/>
        <w:ind w:right="-81" w:firstLine="720"/>
      </w:pPr>
    </w:p>
    <w:p w:rsidR="00DB1776" w:rsidRPr="00A55E0A" w:rsidRDefault="00DB1776" w:rsidP="00DB1776">
      <w:pPr>
        <w:pStyle w:val="3"/>
        <w:ind w:right="-81" w:firstLine="720"/>
      </w:pPr>
    </w:p>
    <w:p w:rsidR="00DB1776" w:rsidRPr="001E7B9E" w:rsidRDefault="00DB1776" w:rsidP="00DB17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B9E">
        <w:rPr>
          <w:sz w:val="28"/>
          <w:szCs w:val="28"/>
        </w:rPr>
        <w:t>В соответствии с Федеральным</w:t>
      </w:r>
      <w:r w:rsidR="007622D2"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 xml:space="preserve"> от </w:t>
      </w:r>
      <w:r w:rsidRPr="001E7B9E">
        <w:rPr>
          <w:sz w:val="28"/>
          <w:szCs w:val="28"/>
        </w:rPr>
        <w:t xml:space="preserve">6 октября 2003 года                               № 131-ФЗ </w:t>
      </w:r>
      <w:r>
        <w:rPr>
          <w:sz w:val="28"/>
          <w:szCs w:val="28"/>
        </w:rPr>
        <w:t>"</w:t>
      </w:r>
      <w:r w:rsidRPr="001E7B9E">
        <w:rPr>
          <w:sz w:val="28"/>
          <w:szCs w:val="28"/>
        </w:rPr>
        <w:t xml:space="preserve">Об общих принципах организации местного самоуправления                               </w:t>
      </w:r>
      <w:r>
        <w:rPr>
          <w:sz w:val="28"/>
          <w:szCs w:val="28"/>
        </w:rPr>
        <w:t>в Российской Федерации"</w:t>
      </w:r>
      <w:r w:rsidR="007622D2">
        <w:rPr>
          <w:sz w:val="28"/>
          <w:szCs w:val="28"/>
        </w:rPr>
        <w:t xml:space="preserve"> и Уставом Уссурийского городского округа</w:t>
      </w:r>
      <w:r w:rsidR="00922070">
        <w:rPr>
          <w:sz w:val="28"/>
          <w:szCs w:val="28"/>
        </w:rPr>
        <w:t>,</w:t>
      </w:r>
      <w:r w:rsidR="007622D2">
        <w:rPr>
          <w:sz w:val="28"/>
          <w:szCs w:val="28"/>
        </w:rPr>
        <w:t xml:space="preserve"> </w:t>
      </w:r>
      <w:r w:rsidRPr="001E7B9E">
        <w:rPr>
          <w:sz w:val="28"/>
          <w:szCs w:val="28"/>
        </w:rPr>
        <w:t xml:space="preserve">Дума Уссурийского городского округа </w:t>
      </w:r>
    </w:p>
    <w:p w:rsidR="00DB1776" w:rsidRPr="001E7B9E" w:rsidRDefault="00DB1776" w:rsidP="00DB1776">
      <w:pPr>
        <w:ind w:right="-62" w:firstLine="709"/>
        <w:jc w:val="both"/>
        <w:rPr>
          <w:sz w:val="28"/>
          <w:szCs w:val="28"/>
        </w:rPr>
      </w:pPr>
    </w:p>
    <w:p w:rsidR="00DB1776" w:rsidRPr="00C66056" w:rsidRDefault="00DB1776" w:rsidP="00DB1776">
      <w:pPr>
        <w:ind w:right="-62" w:firstLine="709"/>
        <w:jc w:val="both"/>
        <w:rPr>
          <w:sz w:val="16"/>
          <w:szCs w:val="16"/>
        </w:rPr>
      </w:pPr>
    </w:p>
    <w:p w:rsidR="00DB1776" w:rsidRPr="001E7B9E" w:rsidRDefault="00DB1776" w:rsidP="00DB1776">
      <w:pPr>
        <w:pStyle w:val="2"/>
      </w:pPr>
      <w:r w:rsidRPr="001E7B9E">
        <w:t>РЕШИЛА:</w:t>
      </w:r>
    </w:p>
    <w:p w:rsidR="00DB1776" w:rsidRPr="001E7B9E" w:rsidRDefault="00DB1776" w:rsidP="00DB1776">
      <w:pPr>
        <w:pStyle w:val="2"/>
      </w:pPr>
    </w:p>
    <w:p w:rsidR="00DB1776" w:rsidRDefault="00592EA9" w:rsidP="002D5C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="00DB1776" w:rsidRPr="002D5C0E">
        <w:rPr>
          <w:sz w:val="28"/>
          <w:szCs w:val="28"/>
        </w:rPr>
        <w:t>1. Внести в</w:t>
      </w:r>
      <w:r w:rsidR="00DB1776" w:rsidRPr="001E7B9E">
        <w:t xml:space="preserve"> </w:t>
      </w:r>
      <w:r w:rsidR="002D5C0E" w:rsidRPr="002D5C0E">
        <w:rPr>
          <w:sz w:val="28"/>
          <w:szCs w:val="28"/>
        </w:rPr>
        <w:t>Положение о постоянных комиссиях Думы Уссурийского городского округа, утвержденное решением Думы Уссурийского городского округа от 26 мая 2009 года № 47</w:t>
      </w:r>
      <w:r w:rsidR="00281277">
        <w:rPr>
          <w:sz w:val="28"/>
          <w:szCs w:val="28"/>
        </w:rPr>
        <w:t>,</w:t>
      </w:r>
      <w:r w:rsidR="002D5C0E">
        <w:rPr>
          <w:sz w:val="28"/>
          <w:szCs w:val="28"/>
        </w:rPr>
        <w:t xml:space="preserve"> </w:t>
      </w:r>
      <w:r>
        <w:t xml:space="preserve"> </w:t>
      </w:r>
      <w:r w:rsidR="001167A8">
        <w:rPr>
          <w:sz w:val="28"/>
          <w:szCs w:val="28"/>
        </w:rPr>
        <w:t>следующе</w:t>
      </w:r>
      <w:r w:rsidR="00DB1776" w:rsidRPr="002D5C0E">
        <w:rPr>
          <w:sz w:val="28"/>
          <w:szCs w:val="28"/>
        </w:rPr>
        <w:t>е изме</w:t>
      </w:r>
      <w:r w:rsidR="001167A8">
        <w:rPr>
          <w:sz w:val="28"/>
          <w:szCs w:val="28"/>
        </w:rPr>
        <w:t>нение</w:t>
      </w:r>
      <w:r w:rsidR="00DB1776" w:rsidRPr="002D5C0E">
        <w:rPr>
          <w:sz w:val="28"/>
          <w:szCs w:val="28"/>
        </w:rPr>
        <w:t>:</w:t>
      </w:r>
    </w:p>
    <w:p w:rsidR="002D5C0E" w:rsidRDefault="002D5C0E" w:rsidP="001167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1167A8">
        <w:rPr>
          <w:sz w:val="28"/>
          <w:szCs w:val="28"/>
        </w:rPr>
        <w:t>часть 4 статьи 16</w:t>
      </w:r>
      <w:r w:rsidR="001167A8">
        <w:rPr>
          <w:sz w:val="28"/>
          <w:szCs w:val="28"/>
          <w:vertAlign w:val="superscript"/>
        </w:rPr>
        <w:t xml:space="preserve">1 </w:t>
      </w:r>
      <w:r w:rsidR="001167A8">
        <w:rPr>
          <w:sz w:val="28"/>
          <w:szCs w:val="28"/>
        </w:rPr>
        <w:t xml:space="preserve"> изложить в следующей редакции:</w:t>
      </w:r>
    </w:p>
    <w:p w:rsidR="001167A8" w:rsidRDefault="001167A8" w:rsidP="00116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"4. Голосование проводится путем поименного устного опроса членов комиссий Думы в алфавитном порядке, либо поднятием рук, либо иными способами, определенными депутатами Думы в начале дистанционного заседания к</w:t>
      </w:r>
      <w:r w:rsidR="00E12C06">
        <w:rPr>
          <w:sz w:val="28"/>
          <w:szCs w:val="28"/>
        </w:rPr>
        <w:t>омиссии.</w:t>
      </w:r>
      <w:r>
        <w:rPr>
          <w:sz w:val="28"/>
          <w:szCs w:val="28"/>
        </w:rPr>
        <w:t xml:space="preserve"> </w:t>
      </w:r>
    </w:p>
    <w:p w:rsidR="001167A8" w:rsidRDefault="00E12C06" w:rsidP="00116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голосовании путем поименного устного опроса депутатов Думы в алфавитном порядке, ч</w:t>
      </w:r>
      <w:r w:rsidR="001167A8">
        <w:rPr>
          <w:sz w:val="28"/>
          <w:szCs w:val="28"/>
        </w:rPr>
        <w:t>лен комиссии Думы, фамилия которого была названа, озвучивает свою позицию: "за", "против" или "воздержался". Результаты голосования суммируются. Подсчет голосов на заседании комиссии Думы в дистанционном режиме проводит председатель</w:t>
      </w:r>
      <w:r>
        <w:rPr>
          <w:sz w:val="28"/>
          <w:szCs w:val="28"/>
        </w:rPr>
        <w:t>ствующий на комиссии Думы</w:t>
      </w:r>
      <w:r w:rsidR="001167A8">
        <w:rPr>
          <w:sz w:val="28"/>
          <w:szCs w:val="28"/>
        </w:rPr>
        <w:t>.</w:t>
      </w:r>
      <w:r w:rsidR="00AA0CCD">
        <w:rPr>
          <w:sz w:val="28"/>
          <w:szCs w:val="28"/>
        </w:rPr>
        <w:t>".</w:t>
      </w:r>
    </w:p>
    <w:p w:rsidR="005804BA" w:rsidRDefault="005804BA" w:rsidP="005804BA">
      <w:pPr>
        <w:pStyle w:val="3"/>
        <w:widowControl w:val="0"/>
        <w:ind w:right="-79" w:firstLine="709"/>
        <w:rPr>
          <w:sz w:val="8"/>
          <w:szCs w:val="16"/>
        </w:rPr>
      </w:pPr>
    </w:p>
    <w:p w:rsidR="00DB1776" w:rsidRDefault="00DB1776" w:rsidP="00E12C06">
      <w:pPr>
        <w:ind w:firstLine="709"/>
        <w:jc w:val="both"/>
        <w:rPr>
          <w:sz w:val="28"/>
          <w:szCs w:val="28"/>
        </w:rPr>
      </w:pPr>
      <w:bookmarkStart w:id="0" w:name="sub_3"/>
      <w:r w:rsidRPr="001E7B9E">
        <w:rPr>
          <w:sz w:val="28"/>
          <w:szCs w:val="28"/>
        </w:rPr>
        <w:t>2</w:t>
      </w:r>
      <w:bookmarkStart w:id="1" w:name="sub_4"/>
      <w:bookmarkEnd w:id="0"/>
      <w:r w:rsidR="00E12C06">
        <w:rPr>
          <w:sz w:val="28"/>
          <w:szCs w:val="28"/>
        </w:rPr>
        <w:t xml:space="preserve">. </w:t>
      </w:r>
      <w:r w:rsidRPr="001E7B9E">
        <w:rPr>
          <w:sz w:val="28"/>
          <w:szCs w:val="28"/>
        </w:rPr>
        <w:t>Настоящее решение вступает в силу со дня его</w:t>
      </w:r>
      <w:bookmarkEnd w:id="1"/>
      <w:r w:rsidR="00E12C06">
        <w:rPr>
          <w:sz w:val="28"/>
          <w:szCs w:val="28"/>
        </w:rPr>
        <w:t xml:space="preserve"> принятия.</w:t>
      </w:r>
    </w:p>
    <w:p w:rsidR="00E12C06" w:rsidRDefault="00E12C06" w:rsidP="00E12C06">
      <w:pPr>
        <w:ind w:firstLine="709"/>
        <w:jc w:val="both"/>
        <w:rPr>
          <w:sz w:val="28"/>
          <w:szCs w:val="28"/>
        </w:rPr>
      </w:pPr>
    </w:p>
    <w:p w:rsidR="00E12C06" w:rsidRPr="001E7B9E" w:rsidRDefault="00E12C06" w:rsidP="00E12C06">
      <w:pPr>
        <w:ind w:firstLine="709"/>
        <w:jc w:val="both"/>
        <w:rPr>
          <w:sz w:val="28"/>
          <w:szCs w:val="28"/>
        </w:rPr>
      </w:pPr>
    </w:p>
    <w:p w:rsidR="00C66056" w:rsidRDefault="00206FCF" w:rsidP="00DB177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206FCF" w:rsidRPr="00206FCF" w:rsidRDefault="00206FCF" w:rsidP="00DB177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Уссурийского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Черныш</w:t>
      </w:r>
    </w:p>
    <w:sectPr w:rsidR="00206FCF" w:rsidRPr="00206FCF" w:rsidSect="002D5C0E">
      <w:headerReference w:type="default" r:id="rId9"/>
      <w:pgSz w:w="11907" w:h="16840" w:code="9"/>
      <w:pgMar w:top="851" w:right="851" w:bottom="426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920" w:rsidRDefault="007E7920">
      <w:r>
        <w:separator/>
      </w:r>
    </w:p>
  </w:endnote>
  <w:endnote w:type="continuationSeparator" w:id="0">
    <w:p w:rsidR="007E7920" w:rsidRDefault="007E7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920" w:rsidRDefault="007E7920">
      <w:r>
        <w:separator/>
      </w:r>
    </w:p>
  </w:footnote>
  <w:footnote w:type="continuationSeparator" w:id="0">
    <w:p w:rsidR="007E7920" w:rsidRDefault="007E7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A08" w:rsidRPr="00665A08" w:rsidRDefault="0056259F">
    <w:pPr>
      <w:pStyle w:val="a7"/>
      <w:jc w:val="center"/>
      <w:rPr>
        <w:sz w:val="28"/>
        <w:szCs w:val="28"/>
      </w:rPr>
    </w:pPr>
    <w:r w:rsidRPr="00665A08">
      <w:rPr>
        <w:sz w:val="28"/>
        <w:szCs w:val="28"/>
      </w:rPr>
      <w:fldChar w:fldCharType="begin"/>
    </w:r>
    <w:r w:rsidR="00665A08" w:rsidRPr="00665A08">
      <w:rPr>
        <w:sz w:val="28"/>
        <w:szCs w:val="28"/>
      </w:rPr>
      <w:instrText xml:space="preserve"> PAGE   \* MERGEFORMAT </w:instrText>
    </w:r>
    <w:r w:rsidRPr="00665A08">
      <w:rPr>
        <w:sz w:val="28"/>
        <w:szCs w:val="28"/>
      </w:rPr>
      <w:fldChar w:fldCharType="separate"/>
    </w:r>
    <w:r w:rsidR="00E12C06">
      <w:rPr>
        <w:noProof/>
        <w:sz w:val="28"/>
        <w:szCs w:val="28"/>
      </w:rPr>
      <w:t>2</w:t>
    </w:r>
    <w:r w:rsidRPr="00665A08">
      <w:rPr>
        <w:sz w:val="28"/>
        <w:szCs w:val="28"/>
      </w:rPr>
      <w:fldChar w:fldCharType="end"/>
    </w:r>
  </w:p>
  <w:p w:rsidR="00665A08" w:rsidRDefault="00665A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92891"/>
    <w:multiLevelType w:val="hybridMultilevel"/>
    <w:tmpl w:val="635AFB9E"/>
    <w:lvl w:ilvl="0" w:tplc="651ECBD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492"/>
    <w:rsid w:val="00000FC3"/>
    <w:rsid w:val="0001620B"/>
    <w:rsid w:val="00017C62"/>
    <w:rsid w:val="000207DD"/>
    <w:rsid w:val="0002085A"/>
    <w:rsid w:val="000212D1"/>
    <w:rsid w:val="00021C44"/>
    <w:rsid w:val="0003589C"/>
    <w:rsid w:val="00035C32"/>
    <w:rsid w:val="000551FD"/>
    <w:rsid w:val="000574F4"/>
    <w:rsid w:val="00071DDA"/>
    <w:rsid w:val="0007389D"/>
    <w:rsid w:val="0007504B"/>
    <w:rsid w:val="000762AB"/>
    <w:rsid w:val="00077B60"/>
    <w:rsid w:val="00077D9D"/>
    <w:rsid w:val="000824E1"/>
    <w:rsid w:val="00087887"/>
    <w:rsid w:val="00092C81"/>
    <w:rsid w:val="000978CE"/>
    <w:rsid w:val="000B142A"/>
    <w:rsid w:val="000B75E2"/>
    <w:rsid w:val="000C2D5D"/>
    <w:rsid w:val="000C460E"/>
    <w:rsid w:val="000C5D7F"/>
    <w:rsid w:val="000C64BE"/>
    <w:rsid w:val="000D5AE2"/>
    <w:rsid w:val="000E0940"/>
    <w:rsid w:val="00106018"/>
    <w:rsid w:val="00106E0C"/>
    <w:rsid w:val="00107A1F"/>
    <w:rsid w:val="001167A8"/>
    <w:rsid w:val="00124B5E"/>
    <w:rsid w:val="00132FFC"/>
    <w:rsid w:val="001340ED"/>
    <w:rsid w:val="00135483"/>
    <w:rsid w:val="00135C77"/>
    <w:rsid w:val="0013753E"/>
    <w:rsid w:val="00144CF2"/>
    <w:rsid w:val="00151F0F"/>
    <w:rsid w:val="0016031A"/>
    <w:rsid w:val="001628F2"/>
    <w:rsid w:val="00172062"/>
    <w:rsid w:val="00174FEF"/>
    <w:rsid w:val="00185C23"/>
    <w:rsid w:val="0019509D"/>
    <w:rsid w:val="001B3CD0"/>
    <w:rsid w:val="001C62F6"/>
    <w:rsid w:val="001E234A"/>
    <w:rsid w:val="001F212C"/>
    <w:rsid w:val="001F6459"/>
    <w:rsid w:val="001F7A2C"/>
    <w:rsid w:val="00200867"/>
    <w:rsid w:val="00206FCF"/>
    <w:rsid w:val="00212370"/>
    <w:rsid w:val="002162F3"/>
    <w:rsid w:val="002270F0"/>
    <w:rsid w:val="00230199"/>
    <w:rsid w:val="002401B2"/>
    <w:rsid w:val="0024389B"/>
    <w:rsid w:val="00252231"/>
    <w:rsid w:val="00256913"/>
    <w:rsid w:val="002571A0"/>
    <w:rsid w:val="00267740"/>
    <w:rsid w:val="00281277"/>
    <w:rsid w:val="0028311C"/>
    <w:rsid w:val="00283671"/>
    <w:rsid w:val="00283A38"/>
    <w:rsid w:val="0028461C"/>
    <w:rsid w:val="002865D3"/>
    <w:rsid w:val="0029168F"/>
    <w:rsid w:val="00294589"/>
    <w:rsid w:val="002A6052"/>
    <w:rsid w:val="002B3AFB"/>
    <w:rsid w:val="002C0634"/>
    <w:rsid w:val="002C4005"/>
    <w:rsid w:val="002D19FB"/>
    <w:rsid w:val="002D5C0E"/>
    <w:rsid w:val="002E1860"/>
    <w:rsid w:val="002E4FC1"/>
    <w:rsid w:val="0031007B"/>
    <w:rsid w:val="003164E9"/>
    <w:rsid w:val="003233E5"/>
    <w:rsid w:val="0033135A"/>
    <w:rsid w:val="00334535"/>
    <w:rsid w:val="00336A9A"/>
    <w:rsid w:val="00342D8F"/>
    <w:rsid w:val="00363175"/>
    <w:rsid w:val="00367FD2"/>
    <w:rsid w:val="00384F13"/>
    <w:rsid w:val="003C127C"/>
    <w:rsid w:val="003D09FA"/>
    <w:rsid w:val="003D1A5C"/>
    <w:rsid w:val="003D2FE7"/>
    <w:rsid w:val="003D43C4"/>
    <w:rsid w:val="00400A30"/>
    <w:rsid w:val="004212E8"/>
    <w:rsid w:val="00426D8B"/>
    <w:rsid w:val="00427742"/>
    <w:rsid w:val="00427C10"/>
    <w:rsid w:val="00432E03"/>
    <w:rsid w:val="00435388"/>
    <w:rsid w:val="00454CB5"/>
    <w:rsid w:val="004715E3"/>
    <w:rsid w:val="004777CC"/>
    <w:rsid w:val="004A53F4"/>
    <w:rsid w:val="004A7834"/>
    <w:rsid w:val="004C0FC5"/>
    <w:rsid w:val="004C7DD9"/>
    <w:rsid w:val="004E59AA"/>
    <w:rsid w:val="004F62A7"/>
    <w:rsid w:val="004F6EBA"/>
    <w:rsid w:val="00504D99"/>
    <w:rsid w:val="00505F45"/>
    <w:rsid w:val="00506E51"/>
    <w:rsid w:val="005116A2"/>
    <w:rsid w:val="005160D0"/>
    <w:rsid w:val="00522A35"/>
    <w:rsid w:val="00526376"/>
    <w:rsid w:val="00536D81"/>
    <w:rsid w:val="0056259F"/>
    <w:rsid w:val="00577F9F"/>
    <w:rsid w:val="005804BA"/>
    <w:rsid w:val="005822EC"/>
    <w:rsid w:val="00587872"/>
    <w:rsid w:val="00592EA9"/>
    <w:rsid w:val="005C3253"/>
    <w:rsid w:val="005C40D1"/>
    <w:rsid w:val="005C5A81"/>
    <w:rsid w:val="005C5EFA"/>
    <w:rsid w:val="005D6E5C"/>
    <w:rsid w:val="005D7CB0"/>
    <w:rsid w:val="005F6691"/>
    <w:rsid w:val="005F7AB8"/>
    <w:rsid w:val="0060046D"/>
    <w:rsid w:val="0061157A"/>
    <w:rsid w:val="00650847"/>
    <w:rsid w:val="006572E2"/>
    <w:rsid w:val="00662B42"/>
    <w:rsid w:val="00665A08"/>
    <w:rsid w:val="00672A0E"/>
    <w:rsid w:val="00673BDD"/>
    <w:rsid w:val="0067626B"/>
    <w:rsid w:val="00676949"/>
    <w:rsid w:val="00680E33"/>
    <w:rsid w:val="006A30F5"/>
    <w:rsid w:val="006A361F"/>
    <w:rsid w:val="006A586E"/>
    <w:rsid w:val="006B28EE"/>
    <w:rsid w:val="006C5D07"/>
    <w:rsid w:val="006D111A"/>
    <w:rsid w:val="006D26B5"/>
    <w:rsid w:val="006D59BF"/>
    <w:rsid w:val="006E018D"/>
    <w:rsid w:val="006E30EE"/>
    <w:rsid w:val="006E4B95"/>
    <w:rsid w:val="006E55EE"/>
    <w:rsid w:val="006E7AAB"/>
    <w:rsid w:val="006F630E"/>
    <w:rsid w:val="00700F01"/>
    <w:rsid w:val="007010D0"/>
    <w:rsid w:val="007032B0"/>
    <w:rsid w:val="007114CB"/>
    <w:rsid w:val="00723318"/>
    <w:rsid w:val="00742F7C"/>
    <w:rsid w:val="0074482A"/>
    <w:rsid w:val="00752CB5"/>
    <w:rsid w:val="00754B6C"/>
    <w:rsid w:val="00760271"/>
    <w:rsid w:val="00760495"/>
    <w:rsid w:val="007622D2"/>
    <w:rsid w:val="007638FB"/>
    <w:rsid w:val="007666A1"/>
    <w:rsid w:val="00797192"/>
    <w:rsid w:val="007A6931"/>
    <w:rsid w:val="007B158F"/>
    <w:rsid w:val="007B19BB"/>
    <w:rsid w:val="007E018C"/>
    <w:rsid w:val="007E6C7C"/>
    <w:rsid w:val="007E7920"/>
    <w:rsid w:val="007E7FA1"/>
    <w:rsid w:val="008141AA"/>
    <w:rsid w:val="0082528A"/>
    <w:rsid w:val="00835702"/>
    <w:rsid w:val="008501A3"/>
    <w:rsid w:val="00851629"/>
    <w:rsid w:val="00851737"/>
    <w:rsid w:val="00876F11"/>
    <w:rsid w:val="00881ADD"/>
    <w:rsid w:val="00893AE5"/>
    <w:rsid w:val="008941C9"/>
    <w:rsid w:val="008970F0"/>
    <w:rsid w:val="008978AC"/>
    <w:rsid w:val="008A12A0"/>
    <w:rsid w:val="008A142F"/>
    <w:rsid w:val="008B1492"/>
    <w:rsid w:val="008B73AA"/>
    <w:rsid w:val="008C10EF"/>
    <w:rsid w:val="008C1318"/>
    <w:rsid w:val="00905299"/>
    <w:rsid w:val="00905B02"/>
    <w:rsid w:val="0091457B"/>
    <w:rsid w:val="00916813"/>
    <w:rsid w:val="00922070"/>
    <w:rsid w:val="00925AB8"/>
    <w:rsid w:val="00931C5D"/>
    <w:rsid w:val="00934928"/>
    <w:rsid w:val="00937817"/>
    <w:rsid w:val="00946371"/>
    <w:rsid w:val="00972A62"/>
    <w:rsid w:val="00982010"/>
    <w:rsid w:val="0099224D"/>
    <w:rsid w:val="00992F4C"/>
    <w:rsid w:val="0099452D"/>
    <w:rsid w:val="00996116"/>
    <w:rsid w:val="009A230D"/>
    <w:rsid w:val="009B2212"/>
    <w:rsid w:val="009C2F6D"/>
    <w:rsid w:val="009D7DC0"/>
    <w:rsid w:val="00A03374"/>
    <w:rsid w:val="00A06877"/>
    <w:rsid w:val="00A1566B"/>
    <w:rsid w:val="00A21CAE"/>
    <w:rsid w:val="00A350E6"/>
    <w:rsid w:val="00A35529"/>
    <w:rsid w:val="00A37379"/>
    <w:rsid w:val="00A5148B"/>
    <w:rsid w:val="00A54D2E"/>
    <w:rsid w:val="00A567CF"/>
    <w:rsid w:val="00A712E1"/>
    <w:rsid w:val="00A7737F"/>
    <w:rsid w:val="00A82796"/>
    <w:rsid w:val="00A85551"/>
    <w:rsid w:val="00AA0CCD"/>
    <w:rsid w:val="00AA58F8"/>
    <w:rsid w:val="00AE203B"/>
    <w:rsid w:val="00AE3A1F"/>
    <w:rsid w:val="00AF2396"/>
    <w:rsid w:val="00AF7B94"/>
    <w:rsid w:val="00B177CF"/>
    <w:rsid w:val="00B20EE6"/>
    <w:rsid w:val="00B279DC"/>
    <w:rsid w:val="00B33B2B"/>
    <w:rsid w:val="00B34C2F"/>
    <w:rsid w:val="00B46BD0"/>
    <w:rsid w:val="00B50C4A"/>
    <w:rsid w:val="00B51209"/>
    <w:rsid w:val="00B62BB7"/>
    <w:rsid w:val="00B7090B"/>
    <w:rsid w:val="00B86113"/>
    <w:rsid w:val="00B90D72"/>
    <w:rsid w:val="00BE21CF"/>
    <w:rsid w:val="00BE4AB2"/>
    <w:rsid w:val="00BF7016"/>
    <w:rsid w:val="00C05C69"/>
    <w:rsid w:val="00C12ACA"/>
    <w:rsid w:val="00C215A6"/>
    <w:rsid w:val="00C23104"/>
    <w:rsid w:val="00C32085"/>
    <w:rsid w:val="00C33DD5"/>
    <w:rsid w:val="00C6556F"/>
    <w:rsid w:val="00C66056"/>
    <w:rsid w:val="00C6660A"/>
    <w:rsid w:val="00C706E2"/>
    <w:rsid w:val="00CA7A0F"/>
    <w:rsid w:val="00CB016E"/>
    <w:rsid w:val="00CB38F2"/>
    <w:rsid w:val="00CC512D"/>
    <w:rsid w:val="00CF14CC"/>
    <w:rsid w:val="00CF3236"/>
    <w:rsid w:val="00D002F3"/>
    <w:rsid w:val="00D05879"/>
    <w:rsid w:val="00D0713B"/>
    <w:rsid w:val="00D16FDD"/>
    <w:rsid w:val="00D223F8"/>
    <w:rsid w:val="00D226CA"/>
    <w:rsid w:val="00D26D5B"/>
    <w:rsid w:val="00D41000"/>
    <w:rsid w:val="00D45C39"/>
    <w:rsid w:val="00D5342B"/>
    <w:rsid w:val="00D54555"/>
    <w:rsid w:val="00D600F5"/>
    <w:rsid w:val="00D6096F"/>
    <w:rsid w:val="00D63124"/>
    <w:rsid w:val="00D64E00"/>
    <w:rsid w:val="00D6688E"/>
    <w:rsid w:val="00D676BA"/>
    <w:rsid w:val="00D67CD1"/>
    <w:rsid w:val="00D87B54"/>
    <w:rsid w:val="00D91DBE"/>
    <w:rsid w:val="00D94460"/>
    <w:rsid w:val="00DA681C"/>
    <w:rsid w:val="00DB1776"/>
    <w:rsid w:val="00DC3B47"/>
    <w:rsid w:val="00DD3DC1"/>
    <w:rsid w:val="00DD7CA4"/>
    <w:rsid w:val="00DE429B"/>
    <w:rsid w:val="00DE5C1B"/>
    <w:rsid w:val="00DF0A8C"/>
    <w:rsid w:val="00DF1EDF"/>
    <w:rsid w:val="00DF54AD"/>
    <w:rsid w:val="00DF7679"/>
    <w:rsid w:val="00E00131"/>
    <w:rsid w:val="00E1027C"/>
    <w:rsid w:val="00E1290A"/>
    <w:rsid w:val="00E12C06"/>
    <w:rsid w:val="00E17AC7"/>
    <w:rsid w:val="00E21AD9"/>
    <w:rsid w:val="00E32B8A"/>
    <w:rsid w:val="00E40B4E"/>
    <w:rsid w:val="00E572DD"/>
    <w:rsid w:val="00E577C6"/>
    <w:rsid w:val="00E7230E"/>
    <w:rsid w:val="00EA3D65"/>
    <w:rsid w:val="00EA3E12"/>
    <w:rsid w:val="00EB793A"/>
    <w:rsid w:val="00EC3DD2"/>
    <w:rsid w:val="00EC72D7"/>
    <w:rsid w:val="00ED371A"/>
    <w:rsid w:val="00EE0E9B"/>
    <w:rsid w:val="00F0134B"/>
    <w:rsid w:val="00F16B47"/>
    <w:rsid w:val="00F46F1D"/>
    <w:rsid w:val="00F5128A"/>
    <w:rsid w:val="00F54E00"/>
    <w:rsid w:val="00F610FC"/>
    <w:rsid w:val="00F65981"/>
    <w:rsid w:val="00F8189E"/>
    <w:rsid w:val="00FA6631"/>
    <w:rsid w:val="00FD29F2"/>
    <w:rsid w:val="00FD35B9"/>
    <w:rsid w:val="00FE08F5"/>
    <w:rsid w:val="00FE4A62"/>
    <w:rsid w:val="00FE73A1"/>
    <w:rsid w:val="00FE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7DD"/>
    <w:rPr>
      <w:sz w:val="24"/>
      <w:szCs w:val="24"/>
    </w:rPr>
  </w:style>
  <w:style w:type="paragraph" w:styleId="1">
    <w:name w:val="heading 1"/>
    <w:basedOn w:val="a"/>
    <w:next w:val="a"/>
    <w:qFormat/>
    <w:rsid w:val="00D0713B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B1492"/>
    <w:pPr>
      <w:ind w:right="-5"/>
      <w:jc w:val="both"/>
    </w:pPr>
    <w:rPr>
      <w:sz w:val="28"/>
      <w:szCs w:val="28"/>
    </w:rPr>
  </w:style>
  <w:style w:type="paragraph" w:styleId="3">
    <w:name w:val="Body Text 3"/>
    <w:basedOn w:val="a"/>
    <w:link w:val="30"/>
    <w:rsid w:val="008B1492"/>
    <w:pPr>
      <w:ind w:right="355"/>
      <w:jc w:val="both"/>
    </w:pPr>
    <w:rPr>
      <w:sz w:val="28"/>
      <w:szCs w:val="28"/>
    </w:rPr>
  </w:style>
  <w:style w:type="paragraph" w:styleId="31">
    <w:name w:val="Body Text Indent 3"/>
    <w:basedOn w:val="a"/>
    <w:rsid w:val="008B1492"/>
    <w:pPr>
      <w:ind w:firstLine="700"/>
      <w:jc w:val="both"/>
    </w:pPr>
    <w:rPr>
      <w:sz w:val="26"/>
    </w:rPr>
  </w:style>
  <w:style w:type="paragraph" w:styleId="a3">
    <w:name w:val="Body Text"/>
    <w:basedOn w:val="a"/>
    <w:rsid w:val="008B1492"/>
    <w:pPr>
      <w:spacing w:after="120"/>
    </w:pPr>
    <w:rPr>
      <w:sz w:val="28"/>
    </w:rPr>
  </w:style>
  <w:style w:type="paragraph" w:customStyle="1" w:styleId="ConsPlusCell">
    <w:name w:val="ConsPlusCell"/>
    <w:rsid w:val="008B14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8B1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21C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3D2F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2F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65A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5A08"/>
    <w:rPr>
      <w:sz w:val="24"/>
      <w:szCs w:val="24"/>
    </w:rPr>
  </w:style>
  <w:style w:type="paragraph" w:styleId="a9">
    <w:name w:val="footer"/>
    <w:basedOn w:val="a"/>
    <w:link w:val="aa"/>
    <w:rsid w:val="00665A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65A08"/>
    <w:rPr>
      <w:sz w:val="24"/>
      <w:szCs w:val="24"/>
    </w:rPr>
  </w:style>
  <w:style w:type="character" w:styleId="ab">
    <w:name w:val="Hyperlink"/>
    <w:basedOn w:val="a0"/>
    <w:rsid w:val="0013753E"/>
    <w:rPr>
      <w:color w:val="0000FF"/>
      <w:u w:val="single"/>
    </w:rPr>
  </w:style>
  <w:style w:type="paragraph" w:customStyle="1" w:styleId="ConsPlusNormal">
    <w:name w:val="ConsPlusNormal"/>
    <w:rsid w:val="006762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Основной текст 3 Знак"/>
    <w:basedOn w:val="a0"/>
    <w:link w:val="3"/>
    <w:rsid w:val="00FD29F2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B1776"/>
    <w:rPr>
      <w:sz w:val="28"/>
      <w:szCs w:val="28"/>
    </w:rPr>
  </w:style>
  <w:style w:type="paragraph" w:customStyle="1" w:styleId="ConsNormal">
    <w:name w:val="ConsNormal"/>
    <w:rsid w:val="002270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03F8-61FB-4159-BF97-2DB45DAC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Links>
    <vt:vector size="12" baseType="variant"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>garantf1://30196454.0/</vt:lpwstr>
      </vt:variant>
      <vt:variant>
        <vt:lpwstr/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garantf1://30196454.0/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2020-06-25T07:21:00Z</cp:lastPrinted>
  <dcterms:created xsi:type="dcterms:W3CDTF">2020-06-25T01:49:00Z</dcterms:created>
  <dcterms:modified xsi:type="dcterms:W3CDTF">2020-06-29T02:26:00Z</dcterms:modified>
</cp:coreProperties>
</file>