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0B" w:rsidRDefault="00603A2C" w:rsidP="00E95CA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112AE4" w:rsidRDefault="001B0442" w:rsidP="001A11D9">
      <w:pPr>
        <w:widowControl w:val="0"/>
        <w:jc w:val="center"/>
        <w:rPr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603A2C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  <w:r w:rsidR="00CF5EA5">
              <w:rPr>
                <w:sz w:val="28"/>
                <w:szCs w:val="28"/>
              </w:rPr>
              <w:t>.2024</w:t>
            </w:r>
          </w:p>
          <w:p w:rsidR="001C02E8" w:rsidRPr="0039448C" w:rsidRDefault="00242DAE" w:rsidP="00603A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603A2C">
              <w:rPr>
                <w:sz w:val="28"/>
                <w:szCs w:val="28"/>
              </w:rPr>
              <w:t>5</w:t>
            </w:r>
            <w:r w:rsidR="0080580C">
              <w:rPr>
                <w:sz w:val="28"/>
                <w:szCs w:val="28"/>
              </w:rPr>
              <w:t>0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Pr="005F7F00" w:rsidRDefault="00F11A9D" w:rsidP="00C7659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 w:rsidR="0080580C">
              <w:rPr>
                <w:sz w:val="28"/>
                <w:szCs w:val="28"/>
              </w:rPr>
              <w:t>312</w:t>
            </w: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986850">
        <w:trPr>
          <w:trHeight w:val="380"/>
        </w:trPr>
        <w:tc>
          <w:tcPr>
            <w:tcW w:w="1702" w:type="dxa"/>
          </w:tcPr>
          <w:p w:rsidR="00241625" w:rsidRPr="00241625" w:rsidRDefault="00241625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622A60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603A2C">
              <w:rPr>
                <w:sz w:val="28"/>
                <w:szCs w:val="28"/>
              </w:rPr>
              <w:t>50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10.</w:t>
            </w:r>
            <w:r w:rsidR="00603A2C">
              <w:rPr>
                <w:sz w:val="28"/>
                <w:szCs w:val="28"/>
              </w:rPr>
              <w:t>5</w:t>
            </w:r>
            <w:r w:rsidR="0080580C">
              <w:rPr>
                <w:sz w:val="28"/>
                <w:szCs w:val="28"/>
              </w:rPr>
              <w:t>5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41625" w:rsidRPr="00112AE4" w:rsidRDefault="00241625" w:rsidP="00A055F4">
            <w:pPr>
              <w:widowControl w:val="0"/>
              <w:ind w:right="-108"/>
              <w:jc w:val="both"/>
              <w:rPr>
                <w:sz w:val="10"/>
                <w:szCs w:val="10"/>
              </w:rPr>
            </w:pPr>
          </w:p>
          <w:p w:rsidR="001C02E8" w:rsidRDefault="001C02E8" w:rsidP="00A055F4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Утверждение повестки заседания комиссии.</w:t>
            </w:r>
          </w:p>
          <w:p w:rsidR="00FF7DFF" w:rsidRPr="00ED021E" w:rsidRDefault="00FF7DFF" w:rsidP="00FF7DFF">
            <w:pPr>
              <w:widowControl w:val="0"/>
              <w:ind w:left="-108" w:right="-108" w:firstLine="108"/>
              <w:jc w:val="both"/>
              <w:rPr>
                <w:sz w:val="16"/>
                <w:szCs w:val="16"/>
              </w:rPr>
            </w:pPr>
          </w:p>
          <w:p w:rsidR="001C02E8" w:rsidRDefault="001C02E8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</w:t>
            </w:r>
            <w:r w:rsidR="005F52B0">
              <w:rPr>
                <w:sz w:val="28"/>
                <w:szCs w:val="28"/>
              </w:rPr>
              <w:t xml:space="preserve"> постоянной</w:t>
            </w:r>
            <w:r w:rsidRPr="00A57547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>
              <w:rPr>
                <w:sz w:val="28"/>
                <w:szCs w:val="28"/>
              </w:rPr>
              <w:t>строительству, экологии и комму</w:t>
            </w:r>
            <w:r w:rsidRPr="00A57547">
              <w:rPr>
                <w:sz w:val="28"/>
                <w:szCs w:val="28"/>
              </w:rPr>
              <w:t>нальному хозяйству.</w:t>
            </w:r>
          </w:p>
          <w:p w:rsidR="00AA67C7" w:rsidRPr="00AA67C7" w:rsidRDefault="00AA67C7" w:rsidP="00FF7DFF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Default="00AA67C7" w:rsidP="00FF7DFF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A57547">
              <w:rPr>
                <w:sz w:val="28"/>
                <w:szCs w:val="28"/>
                <w:u w:val="single"/>
              </w:rPr>
              <w:t>Приглашенные:</w:t>
            </w:r>
          </w:p>
          <w:p w:rsidR="00AA67C7" w:rsidRPr="00AA67C7" w:rsidRDefault="00AA67C7" w:rsidP="00AA67C7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</w:t>
            </w:r>
            <w:r w:rsidR="00E95CA2">
              <w:rPr>
                <w:rFonts w:ascii="Times New Roman" w:eastAsia="Times New Roman" w:hAnsi="Times New Roman" w:cs="Times New Roman"/>
                <w:lang w:eastAsia="ru-RU"/>
              </w:rPr>
              <w:t xml:space="preserve"> Уссурийского городского округа Приморского края (далее – администрация)</w:t>
            </w: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F7DFF" w:rsidRDefault="00AA67C7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143844">
              <w:rPr>
                <w:sz w:val="28"/>
                <w:szCs w:val="28"/>
              </w:rPr>
              <w:t>- руководител</w:t>
            </w:r>
            <w:r w:rsidR="009B4E2C">
              <w:rPr>
                <w:sz w:val="28"/>
                <w:szCs w:val="28"/>
              </w:rPr>
              <w:t>ь</w:t>
            </w:r>
            <w:r w:rsidRPr="00143844">
              <w:rPr>
                <w:sz w:val="28"/>
                <w:szCs w:val="28"/>
              </w:rPr>
              <w:t xml:space="preserve"> отраслев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 xml:space="preserve"> (функциональн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>) орган</w:t>
            </w:r>
            <w:r w:rsidR="009B4E2C">
              <w:rPr>
                <w:sz w:val="28"/>
                <w:szCs w:val="28"/>
              </w:rPr>
              <w:t>а</w:t>
            </w:r>
            <w:r w:rsidRPr="00143844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E95CA2" w:rsidRPr="00E95CA2" w:rsidRDefault="00E95CA2" w:rsidP="00FF7DFF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1C02E8" w:rsidRPr="00A57547" w:rsidTr="00986850">
        <w:trPr>
          <w:trHeight w:val="2199"/>
        </w:trPr>
        <w:tc>
          <w:tcPr>
            <w:tcW w:w="1702" w:type="dxa"/>
          </w:tcPr>
          <w:p w:rsidR="001C02E8" w:rsidRPr="00A57547" w:rsidRDefault="00622A60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603A2C">
              <w:rPr>
                <w:sz w:val="28"/>
                <w:szCs w:val="28"/>
              </w:rPr>
              <w:t>5</w:t>
            </w:r>
            <w:r w:rsidR="0080580C">
              <w:rPr>
                <w:sz w:val="28"/>
                <w:szCs w:val="28"/>
              </w:rPr>
              <w:t>5</w:t>
            </w:r>
            <w:r w:rsidR="00A055F4" w:rsidRPr="00FF2A54">
              <w:rPr>
                <w:sz w:val="28"/>
                <w:szCs w:val="28"/>
              </w:rPr>
              <w:t>–</w:t>
            </w:r>
            <w:r w:rsidR="00AD0E60">
              <w:rPr>
                <w:sz w:val="28"/>
                <w:szCs w:val="28"/>
              </w:rPr>
              <w:t>1</w:t>
            </w:r>
            <w:r w:rsidR="00603A2C">
              <w:rPr>
                <w:sz w:val="28"/>
                <w:szCs w:val="28"/>
              </w:rPr>
              <w:t>1.05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E95CA2" w:rsidRDefault="00E95CA2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proofErr w:type="gramStart"/>
            <w:r w:rsidRPr="00603A2C">
              <w:rPr>
                <w:bCs/>
              </w:rPr>
              <w:t xml:space="preserve">О внесении изменений в решение Думы Уссурийского городского округа от 31 января 2020 года № 167-НПА </w:t>
            </w:r>
            <w:r>
              <w:rPr>
                <w:bCs/>
              </w:rPr>
              <w:t xml:space="preserve">                             </w:t>
            </w:r>
            <w:r w:rsidRPr="00603A2C">
              <w:rPr>
                <w:bCs/>
              </w:rPr>
              <w:t>"О порядке расчета средней рыночной стоимости одного квадратного метра общей площади жилого помещения в целях реализации переданных полномочий, предусмотренных Законом Приморского края от 24 декабря 2018 года</w:t>
            </w:r>
            <w:r>
              <w:rPr>
                <w:bCs/>
              </w:rPr>
              <w:t xml:space="preserve"> </w:t>
            </w:r>
            <w:r w:rsidRPr="00603A2C">
              <w:rPr>
                <w:bCs/>
              </w:rPr>
              <w:t>№ 433-КЗ "Об обеспечении жилыми помещениями детей-сирот,                        детей, оставшихся без попечения родителей, лиц из числа детей-сирот</w:t>
            </w:r>
            <w:r>
              <w:rPr>
                <w:bCs/>
              </w:rPr>
              <w:t xml:space="preserve"> </w:t>
            </w:r>
            <w:r w:rsidRPr="00603A2C">
              <w:rPr>
                <w:bCs/>
              </w:rPr>
              <w:t>и детей, оставшихся</w:t>
            </w:r>
            <w:proofErr w:type="gramEnd"/>
            <w:r w:rsidRPr="00603A2C">
              <w:rPr>
                <w:bCs/>
              </w:rPr>
              <w:t xml:space="preserve"> без попечения родителей,                                                                                                                                                                                     на территории Приморского края"</w:t>
            </w:r>
            <w:r>
              <w:rPr>
                <w:bCs/>
              </w:rPr>
              <w:t>.</w:t>
            </w:r>
          </w:p>
          <w:p w:rsidR="00603A2C" w:rsidRPr="00603A2C" w:rsidRDefault="00603A2C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</w:rPr>
            </w:pPr>
          </w:p>
          <w:p w:rsidR="00AD0E60" w:rsidRDefault="00F82809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AD0E60">
              <w:rPr>
                <w:bCs/>
                <w:u w:val="single"/>
              </w:rPr>
              <w:t>Докладывает:</w:t>
            </w:r>
            <w:r w:rsidR="0093613F" w:rsidRPr="00AD0E60">
              <w:rPr>
                <w:bCs/>
              </w:rPr>
              <w:t xml:space="preserve"> </w:t>
            </w:r>
            <w:r w:rsidR="00E95CA2">
              <w:rPr>
                <w:bCs/>
              </w:rPr>
              <w:t>Носова Вероника Владимировна, исполняющая обязанности начальника управления жилищной политики администрации.</w:t>
            </w:r>
          </w:p>
          <w:p w:rsidR="00ED1B42" w:rsidRPr="00ED1B42" w:rsidRDefault="00ED1B42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9E13C3" w:rsidRPr="00A57547" w:rsidTr="00AD0E60">
        <w:trPr>
          <w:trHeight w:val="2048"/>
        </w:trPr>
        <w:tc>
          <w:tcPr>
            <w:tcW w:w="1702" w:type="dxa"/>
          </w:tcPr>
          <w:p w:rsidR="009E13C3" w:rsidRPr="00A57547" w:rsidRDefault="00603A2C" w:rsidP="009E13C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  <w:r w:rsidR="009E13C3"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11.15</w:t>
            </w:r>
          </w:p>
          <w:p w:rsidR="009E13C3" w:rsidRPr="00671D3A" w:rsidRDefault="009E13C3" w:rsidP="009E13C3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2</w:t>
            </w:r>
          </w:p>
          <w:p w:rsidR="009E13C3" w:rsidRDefault="009E13C3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E95CA2" w:rsidRDefault="00E95CA2" w:rsidP="00E95CA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proofErr w:type="gramStart"/>
            <w:r w:rsidRPr="00603A2C">
              <w:rPr>
                <w:bCs/>
              </w:rPr>
              <w:t>Об установлении средней рыночной стоимости одного квадратного метра общей площади жилого помещения в целях реализации переданных полномочий, предусмотренных Законом Приморского края от 24 декабря 2018 года № 433-КЗ "Об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</w:t>
            </w:r>
            <w:r>
              <w:rPr>
                <w:bCs/>
              </w:rPr>
              <w:t>елей, на территории Приморского края" на 2025 </w:t>
            </w:r>
            <w:r w:rsidRPr="00603A2C">
              <w:rPr>
                <w:bCs/>
              </w:rPr>
              <w:t>год</w:t>
            </w:r>
            <w:r>
              <w:rPr>
                <w:bCs/>
              </w:rPr>
              <w:t>.</w:t>
            </w:r>
            <w:proofErr w:type="gramEnd"/>
          </w:p>
          <w:p w:rsidR="00E95CA2" w:rsidRPr="00E95CA2" w:rsidRDefault="00E95CA2" w:rsidP="00E95CA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  <w:u w:val="single"/>
              </w:rPr>
            </w:pPr>
          </w:p>
          <w:p w:rsidR="00AD0E60" w:rsidRPr="00E95CA2" w:rsidRDefault="009E13C3" w:rsidP="00E95CA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 w:rsidRPr="00E95CA2">
              <w:rPr>
                <w:u w:val="single"/>
              </w:rPr>
              <w:t>Докладывает</w:t>
            </w:r>
            <w:r w:rsidRPr="00E95CA2">
              <w:t xml:space="preserve">: </w:t>
            </w:r>
            <w:r w:rsidR="00E95CA2">
              <w:rPr>
                <w:bCs/>
              </w:rPr>
              <w:t>Носова Вероника Владимировна, исполняющая обязанности начальника управления жилищной политики администрации.</w:t>
            </w:r>
          </w:p>
          <w:p w:rsidR="00E95CA2" w:rsidRPr="00E95CA2" w:rsidRDefault="00E95CA2" w:rsidP="0080580C">
            <w:pPr>
              <w:pStyle w:val="2"/>
              <w:spacing w:after="0" w:line="240" w:lineRule="auto"/>
              <w:jc w:val="both"/>
              <w:rPr>
                <w:sz w:val="16"/>
                <w:szCs w:val="10"/>
              </w:rPr>
            </w:pPr>
          </w:p>
        </w:tc>
      </w:tr>
      <w:tr w:rsidR="00AD0E60" w:rsidRPr="00A57547" w:rsidTr="00ED1B42">
        <w:trPr>
          <w:trHeight w:val="924"/>
        </w:trPr>
        <w:tc>
          <w:tcPr>
            <w:tcW w:w="1702" w:type="dxa"/>
          </w:tcPr>
          <w:p w:rsidR="00AD0E60" w:rsidRPr="00A57547" w:rsidRDefault="00603A2C" w:rsidP="00AD0E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  <w:r w:rsidR="00AD0E60" w:rsidRPr="00FF2A54">
              <w:rPr>
                <w:sz w:val="28"/>
                <w:szCs w:val="28"/>
              </w:rPr>
              <w:t>–</w:t>
            </w:r>
            <w:r w:rsidR="00AD0E60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20</w:t>
            </w:r>
          </w:p>
          <w:p w:rsidR="00AD0E60" w:rsidRPr="00671D3A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 w:rsidR="00945E22">
              <w:rPr>
                <w:sz w:val="28"/>
                <w:szCs w:val="28"/>
              </w:rPr>
              <w:t>3</w:t>
            </w:r>
          </w:p>
          <w:p w:rsidR="00AD0E60" w:rsidRDefault="00AD0E60" w:rsidP="009E13C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E95CA2" w:rsidRDefault="00603A2C" w:rsidP="00E95CA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603A2C">
              <w:rPr>
                <w:bCs/>
              </w:rPr>
              <w:t xml:space="preserve">О внесении изменений в решение Думы Уссурийского городского округа от 31 марта 2011 года № 383-НПА </w:t>
            </w:r>
            <w:r>
              <w:rPr>
                <w:bCs/>
              </w:rPr>
              <w:t xml:space="preserve">                             </w:t>
            </w:r>
            <w:r w:rsidRPr="00603A2C">
              <w:rPr>
                <w:bCs/>
              </w:rPr>
              <w:t xml:space="preserve">"О </w:t>
            </w:r>
            <w:proofErr w:type="gramStart"/>
            <w:r w:rsidRPr="00603A2C">
              <w:rPr>
                <w:bCs/>
              </w:rPr>
              <w:t>Положении</w:t>
            </w:r>
            <w:proofErr w:type="gramEnd"/>
            <w:r w:rsidRPr="00603A2C">
              <w:rPr>
                <w:bCs/>
              </w:rPr>
              <w:t xml:space="preserve"> о порядке предоставления жилых помещений муниципального специализированного жилищного фонда</w:t>
            </w:r>
            <w:r>
              <w:rPr>
                <w:bCs/>
              </w:rPr>
              <w:t xml:space="preserve"> </w:t>
            </w:r>
            <w:r w:rsidRPr="00603A2C">
              <w:rPr>
                <w:bCs/>
              </w:rPr>
              <w:t>Уссурийского городского округа"</w:t>
            </w:r>
            <w:r>
              <w:rPr>
                <w:bCs/>
              </w:rPr>
              <w:t>.</w:t>
            </w:r>
          </w:p>
          <w:p w:rsidR="00ED1B42" w:rsidRPr="00ED1B42" w:rsidRDefault="00ED1B42" w:rsidP="00E95CA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</w:p>
          <w:p w:rsidR="00E95CA2" w:rsidRDefault="0080580C" w:rsidP="00E95CA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E95CA2">
              <w:rPr>
                <w:u w:val="single"/>
              </w:rPr>
              <w:lastRenderedPageBreak/>
              <w:t>Докладывает:</w:t>
            </w:r>
            <w:r w:rsidRPr="00E95CA2">
              <w:t xml:space="preserve"> </w:t>
            </w:r>
            <w:r w:rsidR="00E95CA2">
              <w:rPr>
                <w:bCs/>
              </w:rPr>
              <w:t>Носова Вероника Владимировна, исполняющая обязанности начальника управления жилищной политики администрации.</w:t>
            </w:r>
          </w:p>
          <w:p w:rsidR="00ED1B42" w:rsidRPr="00ED1B42" w:rsidRDefault="00ED1B42" w:rsidP="00E95CA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603A2C" w:rsidRPr="00A57547" w:rsidTr="00ED1B42">
        <w:trPr>
          <w:trHeight w:val="2755"/>
        </w:trPr>
        <w:tc>
          <w:tcPr>
            <w:tcW w:w="1702" w:type="dxa"/>
          </w:tcPr>
          <w:p w:rsidR="00603A2C" w:rsidRPr="00A57547" w:rsidRDefault="00603A2C" w:rsidP="00603A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11.20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11.25</w:t>
            </w:r>
          </w:p>
          <w:p w:rsidR="00603A2C" w:rsidRPr="00671D3A" w:rsidRDefault="00603A2C" w:rsidP="00603A2C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4</w:t>
            </w:r>
          </w:p>
          <w:p w:rsidR="00603A2C" w:rsidRDefault="00603A2C" w:rsidP="00AD0E6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603A2C" w:rsidRDefault="00603A2C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603A2C">
              <w:rPr>
                <w:bCs/>
              </w:rPr>
              <w:t xml:space="preserve">О внесении изменений в решение Думы Уссурийского городского округа от 28 апреля 2020 года № 213-НПА </w:t>
            </w:r>
            <w:r>
              <w:rPr>
                <w:bCs/>
              </w:rPr>
              <w:t xml:space="preserve">                          </w:t>
            </w:r>
            <w:r w:rsidRPr="00603A2C">
              <w:rPr>
                <w:bCs/>
              </w:rPr>
              <w:t>"О Положении о приватизации служебных жилых помещений муниципального специализированного жилищного фонда Уссурийского городского округа"</w:t>
            </w:r>
            <w:r>
              <w:rPr>
                <w:bCs/>
              </w:rPr>
              <w:t>.</w:t>
            </w:r>
          </w:p>
          <w:p w:rsidR="00603A2C" w:rsidRPr="00603A2C" w:rsidRDefault="00603A2C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</w:rPr>
            </w:pPr>
          </w:p>
          <w:p w:rsidR="00603A2C" w:rsidRDefault="00603A2C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AD0E60">
              <w:rPr>
                <w:bCs/>
                <w:u w:val="single"/>
              </w:rPr>
              <w:t>Докладывает:</w:t>
            </w:r>
            <w:r w:rsidRPr="00AD0E60">
              <w:rPr>
                <w:bCs/>
              </w:rPr>
              <w:t xml:space="preserve"> </w:t>
            </w:r>
            <w:r w:rsidR="00E95CA2">
              <w:rPr>
                <w:bCs/>
              </w:rPr>
              <w:t>Носова Вероника Владимировна, исполняющая обязанности начальника управления жилищной политики администрации.</w:t>
            </w:r>
          </w:p>
          <w:p w:rsidR="00ED1B42" w:rsidRPr="00ED1B42" w:rsidRDefault="00ED1B42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603A2C" w:rsidRPr="00A57547" w:rsidTr="005B4CAE">
        <w:trPr>
          <w:trHeight w:val="1968"/>
        </w:trPr>
        <w:tc>
          <w:tcPr>
            <w:tcW w:w="1702" w:type="dxa"/>
          </w:tcPr>
          <w:p w:rsidR="00603A2C" w:rsidRPr="00A57547" w:rsidRDefault="00603A2C" w:rsidP="00603A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11.30</w:t>
            </w:r>
          </w:p>
          <w:p w:rsidR="00603A2C" w:rsidRPr="00671D3A" w:rsidRDefault="00603A2C" w:rsidP="00603A2C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5</w:t>
            </w:r>
          </w:p>
          <w:p w:rsidR="00603A2C" w:rsidRDefault="00603A2C" w:rsidP="00603A2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603A2C" w:rsidRPr="00603A2C" w:rsidRDefault="00603A2C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603A2C">
              <w:rPr>
                <w:bCs/>
              </w:rPr>
              <w:t xml:space="preserve">О внесении изменений в решение Думы Уссурийского городского округа от 7 марта 2013 года № 706-НПА </w:t>
            </w:r>
            <w:r>
              <w:rPr>
                <w:bCs/>
              </w:rPr>
              <w:t xml:space="preserve">                             </w:t>
            </w:r>
            <w:r w:rsidRPr="00603A2C">
              <w:rPr>
                <w:bCs/>
              </w:rPr>
              <w:t xml:space="preserve">"О </w:t>
            </w:r>
            <w:proofErr w:type="gramStart"/>
            <w:r w:rsidRPr="00603A2C">
              <w:rPr>
                <w:bCs/>
              </w:rPr>
              <w:t>Положении</w:t>
            </w:r>
            <w:proofErr w:type="gramEnd"/>
            <w:r w:rsidRPr="00603A2C">
              <w:rPr>
                <w:bCs/>
              </w:rPr>
              <w:t xml:space="preserve"> о жилищном фонде коммерческого использования Уссурийского городского округа"</w:t>
            </w:r>
            <w:r>
              <w:rPr>
                <w:bCs/>
              </w:rPr>
              <w:t>.</w:t>
            </w:r>
          </w:p>
          <w:p w:rsidR="00603A2C" w:rsidRPr="00603A2C" w:rsidRDefault="00603A2C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</w:rPr>
            </w:pPr>
          </w:p>
          <w:p w:rsidR="00603A2C" w:rsidRPr="00ED1B42" w:rsidRDefault="00603A2C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 w:rsidRPr="00AD0E60">
              <w:rPr>
                <w:bCs/>
                <w:u w:val="single"/>
              </w:rPr>
              <w:t>Докладывает:</w:t>
            </w:r>
            <w:r w:rsidRPr="00AD0E60">
              <w:rPr>
                <w:bCs/>
              </w:rPr>
              <w:t xml:space="preserve"> </w:t>
            </w:r>
            <w:r w:rsidR="00E95CA2">
              <w:rPr>
                <w:bCs/>
              </w:rPr>
              <w:t>Носова Вероника Владимировна, исполняющая обязанности начальника управления жилищной политики администрации.</w:t>
            </w:r>
          </w:p>
        </w:tc>
      </w:tr>
    </w:tbl>
    <w:p w:rsidR="00112AE4" w:rsidRDefault="00112AE4" w:rsidP="00C27C5D">
      <w:pPr>
        <w:rPr>
          <w:sz w:val="28"/>
          <w:szCs w:val="28"/>
        </w:rPr>
      </w:pPr>
    </w:p>
    <w:p w:rsidR="00945E22" w:rsidRDefault="00945E22" w:rsidP="00C27C5D">
      <w:pPr>
        <w:rPr>
          <w:sz w:val="28"/>
          <w:szCs w:val="28"/>
        </w:rPr>
      </w:pPr>
    </w:p>
    <w:p w:rsidR="00945E22" w:rsidRPr="0093613F" w:rsidRDefault="00945E22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/>
    <w:sectPr w:rsidR="00C27C5D" w:rsidSect="00E95CA2">
      <w:headerReference w:type="default" r:id="rId6"/>
      <w:pgSz w:w="11906" w:h="16838"/>
      <w:pgMar w:top="426" w:right="851" w:bottom="284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27" w:rsidRDefault="00C91527" w:rsidP="00B64EB1">
      <w:r>
        <w:separator/>
      </w:r>
    </w:p>
  </w:endnote>
  <w:endnote w:type="continuationSeparator" w:id="0">
    <w:p w:rsidR="00C91527" w:rsidRDefault="00C91527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27" w:rsidRDefault="00C91527" w:rsidP="00B64EB1">
      <w:r>
        <w:separator/>
      </w:r>
    </w:p>
  </w:footnote>
  <w:footnote w:type="continuationSeparator" w:id="0">
    <w:p w:rsidR="00C91527" w:rsidRDefault="00C91527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5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2301C" w:rsidRPr="00614033" w:rsidRDefault="00705A58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="0012301C"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ED1B42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80C19"/>
    <w:rsid w:val="000844B8"/>
    <w:rsid w:val="000A012B"/>
    <w:rsid w:val="000C0A4F"/>
    <w:rsid w:val="000D2F20"/>
    <w:rsid w:val="000E18C3"/>
    <w:rsid w:val="000F36C6"/>
    <w:rsid w:val="00110713"/>
    <w:rsid w:val="00112AE4"/>
    <w:rsid w:val="00115111"/>
    <w:rsid w:val="0012301C"/>
    <w:rsid w:val="00137F77"/>
    <w:rsid w:val="001522D7"/>
    <w:rsid w:val="00176CC8"/>
    <w:rsid w:val="00177433"/>
    <w:rsid w:val="0018582A"/>
    <w:rsid w:val="00193BAC"/>
    <w:rsid w:val="00195DD3"/>
    <w:rsid w:val="001A11D9"/>
    <w:rsid w:val="001A1429"/>
    <w:rsid w:val="001B0442"/>
    <w:rsid w:val="001B0595"/>
    <w:rsid w:val="001B628F"/>
    <w:rsid w:val="001B6EA9"/>
    <w:rsid w:val="001C02E8"/>
    <w:rsid w:val="001C312C"/>
    <w:rsid w:val="001D512C"/>
    <w:rsid w:val="001D5FC9"/>
    <w:rsid w:val="001E34DD"/>
    <w:rsid w:val="002034F8"/>
    <w:rsid w:val="0020375D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3A3F"/>
    <w:rsid w:val="00254B08"/>
    <w:rsid w:val="002554D5"/>
    <w:rsid w:val="00255C31"/>
    <w:rsid w:val="002624DE"/>
    <w:rsid w:val="00266187"/>
    <w:rsid w:val="002717D9"/>
    <w:rsid w:val="00272406"/>
    <w:rsid w:val="002D06BE"/>
    <w:rsid w:val="002D0C85"/>
    <w:rsid w:val="002D3A6C"/>
    <w:rsid w:val="002D7AEE"/>
    <w:rsid w:val="002E1258"/>
    <w:rsid w:val="002F0CCC"/>
    <w:rsid w:val="0030050D"/>
    <w:rsid w:val="003065C3"/>
    <w:rsid w:val="003067B5"/>
    <w:rsid w:val="003264A9"/>
    <w:rsid w:val="00332AA3"/>
    <w:rsid w:val="00334F3B"/>
    <w:rsid w:val="00340C91"/>
    <w:rsid w:val="00353B08"/>
    <w:rsid w:val="00355B95"/>
    <w:rsid w:val="003673CD"/>
    <w:rsid w:val="0037519C"/>
    <w:rsid w:val="003B4F3F"/>
    <w:rsid w:val="003B56A9"/>
    <w:rsid w:val="003D720B"/>
    <w:rsid w:val="003E66AA"/>
    <w:rsid w:val="003F1048"/>
    <w:rsid w:val="003F3AEE"/>
    <w:rsid w:val="003F6F3D"/>
    <w:rsid w:val="00410B13"/>
    <w:rsid w:val="0041713D"/>
    <w:rsid w:val="004202DC"/>
    <w:rsid w:val="00424153"/>
    <w:rsid w:val="0044148E"/>
    <w:rsid w:val="004451C1"/>
    <w:rsid w:val="00452936"/>
    <w:rsid w:val="00484848"/>
    <w:rsid w:val="00485A8A"/>
    <w:rsid w:val="0049355D"/>
    <w:rsid w:val="004B248B"/>
    <w:rsid w:val="004B47FC"/>
    <w:rsid w:val="004B488C"/>
    <w:rsid w:val="004C4A3D"/>
    <w:rsid w:val="004C5CB4"/>
    <w:rsid w:val="004D3A4D"/>
    <w:rsid w:val="004D3D48"/>
    <w:rsid w:val="004E7A4C"/>
    <w:rsid w:val="004F1E6E"/>
    <w:rsid w:val="004F7A74"/>
    <w:rsid w:val="004F7C93"/>
    <w:rsid w:val="005077A9"/>
    <w:rsid w:val="00510DFB"/>
    <w:rsid w:val="0052022F"/>
    <w:rsid w:val="0052117A"/>
    <w:rsid w:val="00524805"/>
    <w:rsid w:val="00526936"/>
    <w:rsid w:val="00543290"/>
    <w:rsid w:val="00551330"/>
    <w:rsid w:val="00551ACD"/>
    <w:rsid w:val="00565D0C"/>
    <w:rsid w:val="00571E07"/>
    <w:rsid w:val="005805C5"/>
    <w:rsid w:val="0059092D"/>
    <w:rsid w:val="00591FB3"/>
    <w:rsid w:val="005938BC"/>
    <w:rsid w:val="0059449F"/>
    <w:rsid w:val="00596A74"/>
    <w:rsid w:val="005B2B5F"/>
    <w:rsid w:val="005B4CAE"/>
    <w:rsid w:val="005B6768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03A2C"/>
    <w:rsid w:val="00613098"/>
    <w:rsid w:val="00614033"/>
    <w:rsid w:val="00622853"/>
    <w:rsid w:val="00622A60"/>
    <w:rsid w:val="00632291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91704"/>
    <w:rsid w:val="006A139B"/>
    <w:rsid w:val="006A47E6"/>
    <w:rsid w:val="006A520B"/>
    <w:rsid w:val="006B4544"/>
    <w:rsid w:val="006B68F2"/>
    <w:rsid w:val="006B7EA7"/>
    <w:rsid w:val="006C786D"/>
    <w:rsid w:val="006D3BF0"/>
    <w:rsid w:val="006D513D"/>
    <w:rsid w:val="006D5233"/>
    <w:rsid w:val="006E1252"/>
    <w:rsid w:val="006E688F"/>
    <w:rsid w:val="006F7EE8"/>
    <w:rsid w:val="0070105D"/>
    <w:rsid w:val="00701FFA"/>
    <w:rsid w:val="00705A58"/>
    <w:rsid w:val="00711EE1"/>
    <w:rsid w:val="0072669E"/>
    <w:rsid w:val="007340CA"/>
    <w:rsid w:val="00734B42"/>
    <w:rsid w:val="00745A2A"/>
    <w:rsid w:val="007502E8"/>
    <w:rsid w:val="00752987"/>
    <w:rsid w:val="00756893"/>
    <w:rsid w:val="00760D68"/>
    <w:rsid w:val="00762773"/>
    <w:rsid w:val="00767EB8"/>
    <w:rsid w:val="007876C3"/>
    <w:rsid w:val="007935E7"/>
    <w:rsid w:val="007A7BCE"/>
    <w:rsid w:val="007A7CDB"/>
    <w:rsid w:val="007B0ED4"/>
    <w:rsid w:val="007B6A4E"/>
    <w:rsid w:val="007E26C3"/>
    <w:rsid w:val="007F01BD"/>
    <w:rsid w:val="0080580C"/>
    <w:rsid w:val="0081566D"/>
    <w:rsid w:val="0082046E"/>
    <w:rsid w:val="008272C5"/>
    <w:rsid w:val="00837141"/>
    <w:rsid w:val="008678F1"/>
    <w:rsid w:val="00887168"/>
    <w:rsid w:val="00891BEE"/>
    <w:rsid w:val="00893F28"/>
    <w:rsid w:val="008A2D07"/>
    <w:rsid w:val="008A4438"/>
    <w:rsid w:val="008C5DA1"/>
    <w:rsid w:val="008F0061"/>
    <w:rsid w:val="008F22D0"/>
    <w:rsid w:val="008F59F8"/>
    <w:rsid w:val="00902B9C"/>
    <w:rsid w:val="009148B1"/>
    <w:rsid w:val="0093613F"/>
    <w:rsid w:val="00945E22"/>
    <w:rsid w:val="00960C52"/>
    <w:rsid w:val="00964239"/>
    <w:rsid w:val="0097595E"/>
    <w:rsid w:val="0098292F"/>
    <w:rsid w:val="00986850"/>
    <w:rsid w:val="009A0CCE"/>
    <w:rsid w:val="009A1E28"/>
    <w:rsid w:val="009A5AAC"/>
    <w:rsid w:val="009B4E2C"/>
    <w:rsid w:val="009C497C"/>
    <w:rsid w:val="009D6673"/>
    <w:rsid w:val="009E0B74"/>
    <w:rsid w:val="009E13C3"/>
    <w:rsid w:val="009F048E"/>
    <w:rsid w:val="00A029BE"/>
    <w:rsid w:val="00A055F4"/>
    <w:rsid w:val="00A0692D"/>
    <w:rsid w:val="00A070E6"/>
    <w:rsid w:val="00A11533"/>
    <w:rsid w:val="00A164EC"/>
    <w:rsid w:val="00A24BCE"/>
    <w:rsid w:val="00A30D7B"/>
    <w:rsid w:val="00A52089"/>
    <w:rsid w:val="00A57C62"/>
    <w:rsid w:val="00A84773"/>
    <w:rsid w:val="00A87AFB"/>
    <w:rsid w:val="00A91633"/>
    <w:rsid w:val="00A925F7"/>
    <w:rsid w:val="00AA67C7"/>
    <w:rsid w:val="00AB2D4B"/>
    <w:rsid w:val="00AC2030"/>
    <w:rsid w:val="00AD0E60"/>
    <w:rsid w:val="00AE1E19"/>
    <w:rsid w:val="00AE351D"/>
    <w:rsid w:val="00AE4012"/>
    <w:rsid w:val="00B03440"/>
    <w:rsid w:val="00B03F06"/>
    <w:rsid w:val="00B14B77"/>
    <w:rsid w:val="00B20F93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938E3"/>
    <w:rsid w:val="00B93BAC"/>
    <w:rsid w:val="00B97382"/>
    <w:rsid w:val="00BB539A"/>
    <w:rsid w:val="00BC5CD7"/>
    <w:rsid w:val="00BE0B1A"/>
    <w:rsid w:val="00BE5655"/>
    <w:rsid w:val="00BE6B44"/>
    <w:rsid w:val="00BF1856"/>
    <w:rsid w:val="00BF6165"/>
    <w:rsid w:val="00C27599"/>
    <w:rsid w:val="00C27C5D"/>
    <w:rsid w:val="00C44994"/>
    <w:rsid w:val="00C51C96"/>
    <w:rsid w:val="00C7159F"/>
    <w:rsid w:val="00C748FC"/>
    <w:rsid w:val="00C76592"/>
    <w:rsid w:val="00C8057B"/>
    <w:rsid w:val="00C91527"/>
    <w:rsid w:val="00CB2550"/>
    <w:rsid w:val="00CB5AD8"/>
    <w:rsid w:val="00CC797E"/>
    <w:rsid w:val="00CD60CE"/>
    <w:rsid w:val="00CF28B0"/>
    <w:rsid w:val="00CF5EA5"/>
    <w:rsid w:val="00CF6514"/>
    <w:rsid w:val="00D11C0D"/>
    <w:rsid w:val="00D24A5F"/>
    <w:rsid w:val="00D30B80"/>
    <w:rsid w:val="00D35A5C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916BB"/>
    <w:rsid w:val="00D917E8"/>
    <w:rsid w:val="00DA4C2D"/>
    <w:rsid w:val="00DA764E"/>
    <w:rsid w:val="00DB78CD"/>
    <w:rsid w:val="00DC10F6"/>
    <w:rsid w:val="00DD4B15"/>
    <w:rsid w:val="00DE1AC4"/>
    <w:rsid w:val="00DF0669"/>
    <w:rsid w:val="00DF1C26"/>
    <w:rsid w:val="00DF6F62"/>
    <w:rsid w:val="00E0458D"/>
    <w:rsid w:val="00E04E31"/>
    <w:rsid w:val="00E12FE2"/>
    <w:rsid w:val="00E158E2"/>
    <w:rsid w:val="00E15907"/>
    <w:rsid w:val="00E16156"/>
    <w:rsid w:val="00E30F1D"/>
    <w:rsid w:val="00E31564"/>
    <w:rsid w:val="00E35FE9"/>
    <w:rsid w:val="00E42D47"/>
    <w:rsid w:val="00E54E94"/>
    <w:rsid w:val="00E62799"/>
    <w:rsid w:val="00E77150"/>
    <w:rsid w:val="00E84920"/>
    <w:rsid w:val="00E90086"/>
    <w:rsid w:val="00E91D47"/>
    <w:rsid w:val="00E94E4D"/>
    <w:rsid w:val="00E95CA2"/>
    <w:rsid w:val="00EA6F8D"/>
    <w:rsid w:val="00EB4428"/>
    <w:rsid w:val="00EB7CE7"/>
    <w:rsid w:val="00EC1E4A"/>
    <w:rsid w:val="00EC35C5"/>
    <w:rsid w:val="00ED021E"/>
    <w:rsid w:val="00ED1B42"/>
    <w:rsid w:val="00EE319F"/>
    <w:rsid w:val="00EF447E"/>
    <w:rsid w:val="00F035DF"/>
    <w:rsid w:val="00F11A9D"/>
    <w:rsid w:val="00F33C4F"/>
    <w:rsid w:val="00F42722"/>
    <w:rsid w:val="00F6729C"/>
    <w:rsid w:val="00F756A7"/>
    <w:rsid w:val="00F82809"/>
    <w:rsid w:val="00F8693C"/>
    <w:rsid w:val="00F87D5F"/>
    <w:rsid w:val="00F9474C"/>
    <w:rsid w:val="00FA0E6A"/>
    <w:rsid w:val="00FB0ADE"/>
    <w:rsid w:val="00FC749B"/>
    <w:rsid w:val="00FC7698"/>
    <w:rsid w:val="00FD43D4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AD0E60"/>
    <w:pPr>
      <w:widowControl w:val="0"/>
      <w:shd w:val="clear" w:color="auto" w:fill="FFFFFF"/>
      <w:suppressAutoHyphens/>
      <w:spacing w:before="60" w:after="240" w:line="0" w:lineRule="atLeast"/>
    </w:pPr>
    <w:rPr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Секретарь</cp:lastModifiedBy>
  <cp:revision>43</cp:revision>
  <cp:lastPrinted>2024-11-15T04:13:00Z</cp:lastPrinted>
  <dcterms:created xsi:type="dcterms:W3CDTF">2023-07-17T00:24:00Z</dcterms:created>
  <dcterms:modified xsi:type="dcterms:W3CDTF">2024-11-15T04:15:00Z</dcterms:modified>
</cp:coreProperties>
</file>