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3" w:type="dxa"/>
        <w:tblInd w:w="6596" w:type="dxa"/>
        <w:tblLayout w:type="fixed"/>
        <w:tblLook w:val="04A0" w:firstRow="1" w:lastRow="0" w:firstColumn="1" w:lastColumn="0" w:noHBand="0" w:noVBand="1"/>
      </w:tblPr>
      <w:tblGrid>
        <w:gridCol w:w="7513"/>
      </w:tblGrid>
      <w:tr w:rsidR="00B00CD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ind w:right="113" w:firstLine="2835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B00CD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к решению Думы</w:t>
            </w:r>
          </w:p>
        </w:tc>
      </w:tr>
      <w:tr w:rsidR="00B00CD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Уссурийского городского округа</w:t>
            </w:r>
          </w:p>
        </w:tc>
      </w:tr>
      <w:tr w:rsidR="00B00CD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</w:pPr>
            <w:r>
              <w:t xml:space="preserve">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Приморского края</w:t>
            </w:r>
          </w:p>
        </w:tc>
      </w:tr>
      <w:tr w:rsidR="00B00CD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 w:rsidP="00564D95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64D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от 26 мая 2026 года № 435-НПА</w:t>
            </w:r>
            <w:bookmarkStart w:id="0" w:name="_GoBack"/>
            <w:bookmarkEnd w:id="0"/>
          </w:p>
        </w:tc>
      </w:tr>
      <w:tr w:rsidR="00B00CD7">
        <w:trPr>
          <w:trHeight w:hRule="exact" w:val="215"/>
        </w:trPr>
        <w:tc>
          <w:tcPr>
            <w:tcW w:w="7513" w:type="dxa"/>
            <w:shd w:val="clear" w:color="auto" w:fill="auto"/>
            <w:vAlign w:val="bottom"/>
          </w:tcPr>
          <w:p w:rsidR="00B00CD7" w:rsidRDefault="00B00CD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CD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ind w:right="113" w:firstLine="2891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«Приложение 3</w:t>
            </w:r>
          </w:p>
        </w:tc>
      </w:tr>
      <w:tr w:rsidR="00B00CD7">
        <w:trPr>
          <w:trHeight w:val="300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к решению Думы</w:t>
            </w:r>
          </w:p>
        </w:tc>
      </w:tr>
      <w:tr w:rsidR="00B00CD7">
        <w:trPr>
          <w:trHeight w:val="330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Уссурийского городского округа</w:t>
            </w:r>
          </w:p>
        </w:tc>
      </w:tr>
      <w:tr w:rsidR="00B00CD7">
        <w:trPr>
          <w:trHeight w:val="330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Приморского края</w:t>
            </w:r>
          </w:p>
        </w:tc>
      </w:tr>
      <w:tr w:rsidR="00B00CD7">
        <w:trPr>
          <w:trHeight w:val="271"/>
        </w:trPr>
        <w:tc>
          <w:tcPr>
            <w:tcW w:w="7513" w:type="dxa"/>
            <w:shd w:val="clear" w:color="auto" w:fill="auto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от 16 декабря 2025 года № 337-НПА</w:t>
            </w:r>
          </w:p>
        </w:tc>
      </w:tr>
    </w:tbl>
    <w:p w:rsidR="00B00CD7" w:rsidRDefault="00B00CD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00CD7" w:rsidRDefault="00B62CA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доходов бюджета Уссурийского городского округа Приморского края </w:t>
      </w:r>
    </w:p>
    <w:p w:rsidR="00B00CD7" w:rsidRDefault="00B62CA9">
      <w:pPr>
        <w:widowControl w:val="0"/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и плановый период 2025 и 2028 годов</w:t>
      </w:r>
    </w:p>
    <w:p w:rsidR="00B00CD7" w:rsidRDefault="00B62CA9">
      <w:pPr>
        <w:widowControl w:val="0"/>
        <w:spacing w:after="0" w:line="240" w:lineRule="auto"/>
        <w:contextualSpacing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428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92"/>
        <w:gridCol w:w="5211"/>
        <w:gridCol w:w="2126"/>
        <w:gridCol w:w="2126"/>
        <w:gridCol w:w="2128"/>
      </w:tblGrid>
      <w:tr w:rsidR="00B00CD7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доходов</w:t>
            </w:r>
          </w:p>
        </w:tc>
      </w:tr>
      <w:tr w:rsidR="00B00CD7">
        <w:trPr>
          <w:trHeight w:val="20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00C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00C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5 272 410 290,00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4 801 087 810,00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4 832 474 510,00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НАЛОГОВЫЕ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4 830 931 000,00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4 448 582 000,00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4 488 166 000,00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4 233 640 000,00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3 819 812 000,00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3 846 960 000,00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4 233 640 000,00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3 819 812 000,00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3 846 960 000,00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70 650 000,00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95 470 000,00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99 584 000,00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1 03 03000 01 0000 110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14 190 000,00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21 285 000,00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28 380 000,00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НАЛОГИ НА СОВОКУПНЫЙ ДОХОД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33 611 000,00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35 719 000,00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36 488 000,00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1 05 03000 01 0000 110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10 193 000,00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10 454 000,00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10 454 000,00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1 05 04010 02 0000 110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мый в бюджеты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23 418 000,00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25 265 000,00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26 034 000,00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380 340 000,00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377 796 000,00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378 254 000,00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1 06 01020 04 0000 110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190 184 000,00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190 640 000,00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191 098 000,00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190 1</w:t>
            </w:r>
            <w:r>
              <w:rPr>
                <w:rFonts w:ascii="Times New Roman" w:hAnsi="Times New Roman"/>
                <w:sz w:val="24"/>
                <w:szCs w:val="24"/>
              </w:rPr>
              <w:t>56 000,00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187 156 000,00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187 156 000,00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98 500 000,00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1 08 03010 01 0000 110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97 800 000,00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97 800 000,00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97 800 000,00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1 08 07150 01 0000 110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441 479 290,00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352 505 810,00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344 308 510,00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236 088 020,00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210 881 250,00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204 327 070,00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1 11 01040 04 0000 120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товариществ и обществ, или дивидендов по акциям, принадлежащим городским округам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в виде арендн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190 115 900,00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164 605 800,00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157 719 800,00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1 11 05012 04 0000 120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олучаемые в виде арендной платы за земельные участки, государственная собственность на которые не разграничена и которые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165 280 000,00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139 850 000,00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132 900 000,00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1 11 05024 04 0000 120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</w:t>
            </w:r>
            <w:r>
              <w:rPr>
                <w:rFonts w:ascii="Times New Roman" w:hAnsi="Times New Roman"/>
                <w:sz w:val="24"/>
                <w:szCs w:val="24"/>
              </w:rPr>
              <w:t>ых участков муниципальных бюджетных и автономных учреждении)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854 400,00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852 700,00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852 700,00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1 11 05034 04 0000 120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2 072 000,00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2 134 000,00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2 198 000,00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1 11 05074 04 0000 120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21 909 500,00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21 769 100,00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21 769 100,00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1 11 07014 04 0000 120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422 600,00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439 500,00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457 100,00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1 11 09044 04 0000 120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от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1 11 09080 04 0000 120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собственнос</w:t>
            </w:r>
            <w:r>
              <w:rPr>
                <w:rFonts w:ascii="Times New Roman" w:hAnsi="Times New Roman"/>
                <w:sz w:val="24"/>
                <w:szCs w:val="24"/>
              </w:rPr>
              <w:t>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14 549 520,00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14 735 950,00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14 900 170,00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1 12 00000 00 0000 000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1 12 01000 01 0000 120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26 296 080,00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21 740 670,00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20 238 350,00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1 13 01074 04 0000 130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1 13 01994 04 0000 130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1 13 02064 04 0000 130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658 680,00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690 460,00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696 690,00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24 177 400,00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19 590 210,00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17 941 660,00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163 304 300,00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113 163 000,00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113 022 200,00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1 14 02040 04 0000 410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2 922 300,00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2 781 000,00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2 640 200,00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134 082 000,00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84 082 000,00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84 082 000,00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1 14 06312 04 0000 430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которые расположены в границах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26 300 000,00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26 300 000,00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26 300 000,00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1 15 00000 00 0000 000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5 060 000,00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80 890,00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10 890,00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10 890,00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10 890,00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10 890,00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1 17 15020 04 0000 150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6 896 837 407,73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8 180 024 231,38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8 458 664 617,58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6 893 667 407,73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8 180 024 231,38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8 458 664 617,58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38 040 000,00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38 040 000,00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2 644 744 310,21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3 741 733 877,74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3 774 746 005,74</w:t>
            </w:r>
          </w:p>
        </w:tc>
      </w:tr>
      <w:tr w:rsidR="00B00CD7">
        <w:trPr>
          <w:trHeight w:val="6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2 02 20077 04 0000 150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1 336 889 113,01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2 542 157 824,70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2 139 302 040,00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2 02 20302 04 0000 150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городских округов на обеспечение мероприятий по переселению граждан из аварийного жилищного фонда, в том числе переселению граждан из аварийного жи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29 820 408,61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2 02 25049 04 0000 150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211 948 453,61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235 498 351,00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2 02 25054 04 0000 150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260 870 103,10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518 845 360,82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2 02 25081 04 0000 150 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1 484 938,27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2 02 25133 04 0000 150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в целях софинансирования расходных обязательств, возникающих при осуществлении капитального ремонта объектов спортивной инфраструктуры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30 248 395,06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2 02 25349 04 0000 150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3 917 525,77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2 02 25424 04 0000 150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154 639 175,26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2 02 25441 04 0000 150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228 420 000,00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1 418 126 562,50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2 02 25467 04 0000 150 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развития и укрепления материаль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1 282 459,26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1 168 354,43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1 176 051,95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2 02 25497 04 0000 150 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30 052 060,80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13 648 232,59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13 529 140,16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2 02 25513 04 0000 150 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24 845 360,83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2 02 25505 04 0000 150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26 858 938,75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2 02 25555 04 0000 150 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62 544 656,43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63 831 408,73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64 447 388,71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2 02 29999 04 0000 150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469 342 721,45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138 164 345,47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138 164 822,42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4 057 948 450,96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4 288 192 186,44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4 533 636 500,96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2 02 30024 04 0000 150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3 731 290 259,96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3 993 713 953,94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4 242 916 396,46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2 02 30029 04 0000 150 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компенсацию части платы, взимаемо</w:t>
            </w:r>
            <w:r>
              <w:rPr>
                <w:rFonts w:ascii="Times New Roman" w:hAnsi="Times New Roman"/>
                <w:sz w:val="24"/>
                <w:szCs w:val="24"/>
              </w:rPr>
              <w:t>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67 863 092,00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74 643 004,00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77 617 211,00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2 02 35082 04 0000 150 </w:t>
            </w:r>
          </w:p>
        </w:tc>
        <w:tc>
          <w:tcPr>
            <w:tcW w:w="5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32 062 140,00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2 02 35120 04 0000 150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</w:t>
            </w:r>
            <w:r>
              <w:rPr>
                <w:rFonts w:ascii="Times New Roman" w:hAnsi="Times New Roman"/>
                <w:sz w:val="24"/>
                <w:szCs w:val="24"/>
              </w:rPr>
              <w:t>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2 833 571,00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212 736,00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230 487,00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2 02 35304 04 0000 150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195 153 336,00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189 948 811,50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182 225 830,50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2 02 35930 04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18 028 927,00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18 527 870,00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19 054 932,00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2 02 36900 04 0000 150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8 020 108,00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8 340 913,00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8 674 550,00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2 02 39999 04 0000 150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субвенции бюджетам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2 697 017,00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2 804 898,00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2 917 094,00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2 02 40000 00 0000 150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152 934 646,56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150 098 167,20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150 282 110,88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2 02 45050 04 0000 150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</w:t>
            </w:r>
            <w:r>
              <w:rPr>
                <w:rFonts w:ascii="Times New Roman" w:hAnsi="Times New Roman"/>
                <w:sz w:val="24"/>
                <w:szCs w:val="24"/>
              </w:rPr>
              <w:t>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3 866 940,00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3 866 940,0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3 866 940,00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2 02 45179 04 0000 150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действию с детскими общественными объединениями в общео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бразовательных организациях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12 492 706,56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14 840 227,20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15 024 170,88</w:t>
            </w:r>
          </w:p>
        </w:tc>
      </w:tr>
      <w:tr w:rsidR="00B00CD7">
        <w:trPr>
          <w:trHeight w:val="404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2 02 45303 04 0000 150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125 775 000,00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131 391 000,00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131 391 000,00</w:t>
            </w:r>
          </w:p>
        </w:tc>
      </w:tr>
      <w:tr w:rsidR="00B00CD7">
        <w:trPr>
          <w:trHeight w:val="585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2 02 49999 04 0000 150 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2 07 0000 0 00 0000 000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2 070 04050 04 0000 150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в бюджеты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D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00CD7">
            <w:pPr>
              <w:pStyle w:val="afc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12 169 247 697,73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12 981 112 041,38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CD7" w:rsidRDefault="00B62CA9">
            <w:pPr>
              <w:pStyle w:val="afc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13 291 139 127,58</w:t>
            </w:r>
          </w:p>
        </w:tc>
      </w:tr>
    </w:tbl>
    <w:p w:rsidR="00B00CD7" w:rsidRDefault="00B00CD7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B00CD7">
      <w:headerReference w:type="even" r:id="rId6"/>
      <w:headerReference w:type="default" r:id="rId7"/>
      <w:headerReference w:type="first" r:id="rId8"/>
      <w:pgSz w:w="16838" w:h="11906" w:orient="landscape"/>
      <w:pgMar w:top="1134" w:right="850" w:bottom="1134" w:left="1701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A9" w:rsidRDefault="00B62CA9">
      <w:pPr>
        <w:spacing w:after="0" w:line="240" w:lineRule="auto"/>
      </w:pPr>
      <w:r>
        <w:separator/>
      </w:r>
    </w:p>
  </w:endnote>
  <w:endnote w:type="continuationSeparator" w:id="0">
    <w:p w:rsidR="00B62CA9" w:rsidRDefault="00B6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A9" w:rsidRDefault="00B62CA9">
      <w:pPr>
        <w:spacing w:after="0" w:line="240" w:lineRule="auto"/>
      </w:pPr>
      <w:r>
        <w:separator/>
      </w:r>
    </w:p>
  </w:footnote>
  <w:footnote w:type="continuationSeparator" w:id="0">
    <w:p w:rsidR="00B62CA9" w:rsidRDefault="00B6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D7" w:rsidRDefault="00B00CD7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D7" w:rsidRDefault="00B62CA9">
    <w:pPr>
      <w:pStyle w:val="af9"/>
      <w:jc w:val="center"/>
    </w:pPr>
    <w:r>
      <w:fldChar w:fldCharType="begin"/>
    </w:r>
    <w:r>
      <w:instrText>PAGE \* MERGEFORMAT</w:instrText>
    </w:r>
    <w:r>
      <w:fldChar w:fldCharType="separate"/>
    </w:r>
    <w:r w:rsidR="00564D95">
      <w:rPr>
        <w:noProof/>
      </w:rPr>
      <w:t>1</w:t>
    </w:r>
    <w:r>
      <w:fldChar w:fldCharType="end"/>
    </w:r>
  </w:p>
  <w:p w:rsidR="00B00CD7" w:rsidRDefault="00B00CD7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D7" w:rsidRDefault="00B62CA9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:rsidR="00B00CD7" w:rsidRDefault="00B00CD7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D7"/>
    <w:rsid w:val="00564D95"/>
    <w:rsid w:val="00B00CD7"/>
    <w:rsid w:val="00B6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D535"/>
  <w15:docId w15:val="{82837F7A-D071-428C-B61E-55EE48CD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semiHidden/>
    <w:qFormat/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user"/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0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e">
    <w:name w:val="Без списка"/>
    <w:uiPriority w:val="99"/>
    <w:semiHidden/>
    <w:unhideWhenUsed/>
    <w:qFormat/>
  </w:style>
  <w:style w:type="table" w:styleId="aff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2296</Words>
  <Characters>13088</Characters>
  <Application>Microsoft Office Word</Application>
  <DocSecurity>0</DocSecurity>
  <Lines>109</Lines>
  <Paragraphs>30</Paragraphs>
  <ScaleCrop>false</ScaleCrop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209a</dc:creator>
  <dc:description/>
  <cp:lastModifiedBy>User</cp:lastModifiedBy>
  <cp:revision>293</cp:revision>
  <dcterms:created xsi:type="dcterms:W3CDTF">2018-11-30T08:07:00Z</dcterms:created>
  <dcterms:modified xsi:type="dcterms:W3CDTF">2026-05-26T00:42:00Z</dcterms:modified>
  <dc:language>ru-RU</dc:language>
</cp:coreProperties>
</file>