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2F" w:rsidRDefault="0052022F" w:rsidP="0052022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C02E8" w:rsidRDefault="001C02E8" w:rsidP="001A11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7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48"/>
        <w:gridCol w:w="4259"/>
        <w:gridCol w:w="3844"/>
      </w:tblGrid>
      <w:tr w:rsidR="001C02E8" w:rsidRPr="00A57547" w:rsidTr="00E04E31">
        <w:trPr>
          <w:trHeight w:val="429"/>
        </w:trPr>
        <w:tc>
          <w:tcPr>
            <w:tcW w:w="5907" w:type="dxa"/>
            <w:gridSpan w:val="2"/>
          </w:tcPr>
          <w:p w:rsidR="001C02E8" w:rsidRPr="00A57547" w:rsidRDefault="00F87D5F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04E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C2030">
              <w:rPr>
                <w:sz w:val="28"/>
                <w:szCs w:val="28"/>
              </w:rPr>
              <w:t>.2021</w:t>
            </w:r>
            <w:r w:rsidR="001C02E8">
              <w:rPr>
                <w:sz w:val="28"/>
                <w:szCs w:val="28"/>
              </w:rPr>
              <w:t xml:space="preserve"> </w:t>
            </w:r>
          </w:p>
          <w:p w:rsidR="001C02E8" w:rsidRPr="0039448C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3844" w:type="dxa"/>
          </w:tcPr>
          <w:p w:rsidR="001C02E8" w:rsidRPr="005522B2" w:rsidRDefault="00CF28B0" w:rsidP="00CF28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</w:tc>
      </w:tr>
      <w:tr w:rsidR="001C02E8" w:rsidRPr="00A57547" w:rsidTr="00E04E31">
        <w:trPr>
          <w:trHeight w:val="648"/>
        </w:trPr>
        <w:tc>
          <w:tcPr>
            <w:tcW w:w="1648" w:type="dxa"/>
          </w:tcPr>
          <w:p w:rsidR="001C02E8" w:rsidRPr="00E31564" w:rsidRDefault="001C02E8" w:rsidP="009B2399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1C02E8" w:rsidP="009B2399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15</w:t>
            </w:r>
            <w:r w:rsidRPr="00A575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 xml:space="preserve"> </w:t>
            </w:r>
          </w:p>
          <w:p w:rsidR="001C02E8" w:rsidRPr="00A57547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  <w:gridSpan w:val="2"/>
          </w:tcPr>
          <w:p w:rsidR="001C02E8" w:rsidRPr="00E31564" w:rsidRDefault="001C02E8" w:rsidP="009B2399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widowControl w:val="0"/>
              <w:ind w:left="-108" w:right="-108" w:firstLine="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F87D5F">
        <w:trPr>
          <w:trHeight w:val="3744"/>
        </w:trPr>
        <w:tc>
          <w:tcPr>
            <w:tcW w:w="1648" w:type="dxa"/>
          </w:tcPr>
          <w:p w:rsidR="001C02E8" w:rsidRPr="00A57547" w:rsidRDefault="001C02E8" w:rsidP="009B239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>-14.</w:t>
            </w:r>
            <w:r w:rsidR="00AC2030">
              <w:rPr>
                <w:sz w:val="28"/>
                <w:szCs w:val="28"/>
              </w:rPr>
              <w:t>3</w:t>
            </w:r>
            <w:r w:rsidR="007A7BCE">
              <w:rPr>
                <w:sz w:val="28"/>
                <w:szCs w:val="28"/>
              </w:rPr>
              <w:t>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Pr="00671D3A" w:rsidRDefault="001C02E8" w:rsidP="009B2399">
            <w:pPr>
              <w:rPr>
                <w:sz w:val="28"/>
                <w:szCs w:val="28"/>
              </w:rPr>
            </w:pPr>
          </w:p>
          <w:p w:rsidR="001C02E8" w:rsidRDefault="001C02E8" w:rsidP="009B2399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102" w:type="dxa"/>
            <w:gridSpan w:val="2"/>
          </w:tcPr>
          <w:p w:rsidR="00195DD3" w:rsidRPr="001B0442" w:rsidRDefault="001B0442" w:rsidP="00FF7DFF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переходе на новую систему обращения с твердыми коммунальными отходами на территории Уссурийского городского округа. </w:t>
            </w:r>
          </w:p>
          <w:p w:rsidR="00F87D5F" w:rsidRPr="00FF7DFF" w:rsidRDefault="00F87D5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E04E31" w:rsidRDefault="00DA764E" w:rsidP="00E04E31">
            <w:pPr>
              <w:pStyle w:val="a3"/>
              <w:tabs>
                <w:tab w:val="left" w:pos="1635"/>
                <w:tab w:val="center" w:pos="4678"/>
                <w:tab w:val="left" w:pos="9356"/>
              </w:tabs>
              <w:ind w:right="-2"/>
              <w:rPr>
                <w:bCs/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="00195DD3">
              <w:rPr>
                <w:sz w:val="28"/>
                <w:szCs w:val="28"/>
              </w:rPr>
              <w:t>: </w:t>
            </w:r>
            <w:proofErr w:type="spellStart"/>
            <w:r w:rsidR="00E04E31" w:rsidRPr="009A0CCE">
              <w:rPr>
                <w:sz w:val="28"/>
                <w:szCs w:val="28"/>
              </w:rPr>
              <w:t>Жорова</w:t>
            </w:r>
            <w:proofErr w:type="spellEnd"/>
            <w:r w:rsidR="00E04E31" w:rsidRPr="009A0CCE">
              <w:rPr>
                <w:sz w:val="28"/>
                <w:szCs w:val="28"/>
              </w:rPr>
              <w:t xml:space="preserve"> Наталья Анатольевна,</w:t>
            </w:r>
            <w:r w:rsidR="00E04E31" w:rsidRPr="00190FF2">
              <w:rPr>
                <w:sz w:val="28"/>
                <w:szCs w:val="28"/>
              </w:rPr>
              <w:t xml:space="preserve"> </w:t>
            </w:r>
            <w:r w:rsidR="00E04E31" w:rsidRPr="00190FF2">
              <w:rPr>
                <w:bCs/>
                <w:sz w:val="28"/>
                <w:szCs w:val="28"/>
              </w:rPr>
              <w:t>начальник управления жизнеобеспечения администрации Уссурийского городского округа.</w:t>
            </w:r>
          </w:p>
          <w:p w:rsidR="00E04E31" w:rsidRPr="00E04E31" w:rsidRDefault="00E04E31" w:rsidP="00E04E31">
            <w:pPr>
              <w:pStyle w:val="a3"/>
              <w:tabs>
                <w:tab w:val="left" w:pos="1635"/>
                <w:tab w:val="center" w:pos="4678"/>
                <w:tab w:val="left" w:pos="9356"/>
              </w:tabs>
              <w:ind w:right="-2"/>
              <w:rPr>
                <w:sz w:val="16"/>
                <w:szCs w:val="28"/>
              </w:rPr>
            </w:pPr>
          </w:p>
          <w:p w:rsidR="001C02E8" w:rsidRPr="00FF7DFF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1C02E8" w:rsidRPr="00893229" w:rsidRDefault="001C02E8" w:rsidP="009B2399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Павлюк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Витальевич, первый заместитель главы администрации Уссурийского городского округа.</w:t>
            </w:r>
          </w:p>
          <w:p w:rsidR="001B0442" w:rsidRPr="001B0442" w:rsidRDefault="001B0442" w:rsidP="001B0442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Медуницын</w:t>
            </w:r>
            <w:proofErr w:type="spellEnd"/>
            <w:r>
              <w:rPr>
                <w:sz w:val="28"/>
                <w:szCs w:val="28"/>
              </w:rPr>
              <w:t xml:space="preserve"> Алексей Алексеевич, </w:t>
            </w:r>
            <w:r w:rsidRPr="001B0442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 xml:space="preserve"> по работе с территориями</w:t>
            </w:r>
            <w:r w:rsidRPr="001B0442">
              <w:rPr>
                <w:sz w:val="28"/>
                <w:szCs w:val="28"/>
              </w:rPr>
              <w:t>.</w:t>
            </w:r>
          </w:p>
          <w:p w:rsidR="0081566D" w:rsidRDefault="0081566D" w:rsidP="0081566D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1B0442" w:rsidRDefault="0081566D" w:rsidP="0081566D">
            <w:pPr>
              <w:pStyle w:val="a3"/>
              <w:widowControl w:val="0"/>
              <w:rPr>
                <w:sz w:val="28"/>
                <w:szCs w:val="28"/>
              </w:rPr>
            </w:pPr>
            <w:r w:rsidRPr="0081566D">
              <w:rPr>
                <w:sz w:val="28"/>
                <w:szCs w:val="28"/>
              </w:rPr>
              <w:t>Коваленко Александр Сергеевич</w:t>
            </w:r>
            <w:r>
              <w:rPr>
                <w:sz w:val="28"/>
                <w:szCs w:val="28"/>
              </w:rPr>
              <w:t>,</w:t>
            </w:r>
            <w:r w:rsidRPr="00815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81566D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муниципального казенного учреждения</w:t>
            </w:r>
            <w:r w:rsidRPr="0081566D">
              <w:rPr>
                <w:sz w:val="28"/>
                <w:szCs w:val="28"/>
              </w:rPr>
              <w:t xml:space="preserve"> Уссурийского городского округа</w:t>
            </w:r>
            <w:r>
              <w:rPr>
                <w:sz w:val="28"/>
                <w:szCs w:val="28"/>
              </w:rPr>
              <w:t xml:space="preserve"> "Управление благоустройства.</w:t>
            </w:r>
          </w:p>
          <w:p w:rsidR="0081566D" w:rsidRPr="00E04E31" w:rsidRDefault="0081566D" w:rsidP="0081566D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F87D5F" w:rsidRPr="00A57547" w:rsidTr="001B0442">
        <w:trPr>
          <w:trHeight w:val="2512"/>
        </w:trPr>
        <w:tc>
          <w:tcPr>
            <w:tcW w:w="1648" w:type="dxa"/>
          </w:tcPr>
          <w:p w:rsidR="00F87D5F" w:rsidRPr="00F87D5F" w:rsidRDefault="00F87D5F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F87D5F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3</w:t>
            </w:r>
            <w:r w:rsidR="007A7BCE">
              <w:rPr>
                <w:sz w:val="28"/>
                <w:szCs w:val="28"/>
              </w:rPr>
              <w:t>5</w:t>
            </w:r>
            <w:r w:rsidRPr="00F87D5F">
              <w:rPr>
                <w:sz w:val="28"/>
                <w:szCs w:val="28"/>
              </w:rPr>
              <w:t>-14.</w:t>
            </w:r>
            <w:r w:rsidR="007A7BCE">
              <w:rPr>
                <w:sz w:val="28"/>
                <w:szCs w:val="28"/>
              </w:rPr>
              <w:t>40</w:t>
            </w:r>
          </w:p>
          <w:p w:rsidR="00F87D5F" w:rsidRPr="001B0442" w:rsidRDefault="00F87D5F" w:rsidP="00F87D5F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F87D5F">
              <w:rPr>
                <w:sz w:val="28"/>
                <w:szCs w:val="28"/>
              </w:rPr>
              <w:t xml:space="preserve">Вопрос </w:t>
            </w:r>
            <w:r w:rsidR="001B0442">
              <w:rPr>
                <w:sz w:val="28"/>
                <w:szCs w:val="28"/>
                <w:lang w:val="en-US"/>
              </w:rPr>
              <w:t>2</w:t>
            </w:r>
          </w:p>
          <w:p w:rsidR="00F87D5F" w:rsidRDefault="00F87D5F" w:rsidP="009B239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  <w:gridSpan w:val="2"/>
          </w:tcPr>
          <w:p w:rsidR="001B0442" w:rsidRPr="001B0442" w:rsidRDefault="001B0442" w:rsidP="001B0442">
            <w:pPr>
              <w:pStyle w:val="a3"/>
              <w:widowControl w:val="0"/>
              <w:rPr>
                <w:sz w:val="28"/>
                <w:szCs w:val="28"/>
              </w:rPr>
            </w:pPr>
            <w:r w:rsidRPr="001B0442">
              <w:rPr>
                <w:sz w:val="28"/>
                <w:szCs w:val="28"/>
              </w:rPr>
              <w:t xml:space="preserve">О плане работы комиссии по благоустройству, градостроительству, экологии и коммунальному хозяйству на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1B0442">
              <w:rPr>
                <w:sz w:val="28"/>
                <w:szCs w:val="28"/>
                <w:lang w:val="en-US"/>
              </w:rPr>
              <w:t>II</w:t>
            </w:r>
            <w:r w:rsidRPr="001B0442">
              <w:rPr>
                <w:sz w:val="28"/>
                <w:szCs w:val="28"/>
              </w:rPr>
              <w:t xml:space="preserve"> квартал 2021 года.</w:t>
            </w:r>
          </w:p>
          <w:p w:rsidR="001B0442" w:rsidRPr="001B0442" w:rsidRDefault="001B0442" w:rsidP="001B0442">
            <w:pPr>
              <w:pStyle w:val="a3"/>
              <w:rPr>
                <w:sz w:val="28"/>
                <w:szCs w:val="28"/>
                <w:u w:val="single"/>
              </w:rPr>
            </w:pPr>
          </w:p>
          <w:p w:rsidR="00F87D5F" w:rsidRDefault="001B0442" w:rsidP="0025319A">
            <w:pPr>
              <w:pStyle w:val="a3"/>
              <w:widowControl w:val="0"/>
              <w:rPr>
                <w:sz w:val="16"/>
                <w:szCs w:val="28"/>
              </w:rPr>
            </w:pPr>
            <w:r w:rsidRPr="001B0442">
              <w:rPr>
                <w:sz w:val="28"/>
                <w:szCs w:val="28"/>
                <w:u w:val="single"/>
              </w:rPr>
              <w:t>Докладывает:</w:t>
            </w:r>
            <w:r w:rsidRPr="001B0442">
              <w:rPr>
                <w:sz w:val="28"/>
                <w:szCs w:val="28"/>
              </w:rPr>
              <w:t> </w:t>
            </w:r>
            <w:proofErr w:type="spellStart"/>
            <w:r w:rsidRPr="001B0442">
              <w:rPr>
                <w:sz w:val="28"/>
                <w:szCs w:val="28"/>
              </w:rPr>
              <w:t>Атрошко</w:t>
            </w:r>
            <w:proofErr w:type="spellEnd"/>
            <w:r w:rsidRPr="001B0442">
              <w:rPr>
                <w:sz w:val="28"/>
                <w:szCs w:val="28"/>
              </w:rPr>
              <w:t xml:space="preserve"> Михаил Юрьевич, председатель комиссии по благоустройству, градостроительству, экологии и коммунальному хозяйству.</w:t>
            </w:r>
          </w:p>
        </w:tc>
      </w:tr>
    </w:tbl>
    <w:p w:rsidR="00E31564" w:rsidRDefault="00E31564"/>
    <w:p w:rsidR="001D5FC9" w:rsidRDefault="001D5FC9" w:rsidP="00C27C5D">
      <w:pPr>
        <w:rPr>
          <w:sz w:val="28"/>
          <w:szCs w:val="28"/>
        </w:rPr>
      </w:pPr>
    </w:p>
    <w:p w:rsidR="00E04E31" w:rsidRDefault="00E04E31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04E31" w:rsidTr="006758AD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67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6758AD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701FFA">
      <w:headerReference w:type="default" r:id="rId7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42" w:rsidRDefault="00FD6642" w:rsidP="00B64EB1">
      <w:r>
        <w:separator/>
      </w:r>
    </w:p>
  </w:endnote>
  <w:endnote w:type="continuationSeparator" w:id="0">
    <w:p w:rsidR="00FD6642" w:rsidRDefault="00FD6642" w:rsidP="00B6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42" w:rsidRDefault="00FD6642" w:rsidP="00B64EB1">
      <w:r>
        <w:separator/>
      </w:r>
    </w:p>
  </w:footnote>
  <w:footnote w:type="continuationSeparator" w:id="0">
    <w:p w:rsidR="00FD6642" w:rsidRDefault="00FD6642" w:rsidP="00B6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93359"/>
      <w:docPartObj>
        <w:docPartGallery w:val="Page Numbers (Top of Page)"/>
        <w:docPartUnique/>
      </w:docPartObj>
    </w:sdtPr>
    <w:sdtEndPr/>
    <w:sdtContent>
      <w:p w:rsidR="00B64EB1" w:rsidRDefault="00B64E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E31">
          <w:rPr>
            <w:noProof/>
          </w:rPr>
          <w:t>2</w:t>
        </w:r>
        <w:r>
          <w:fldChar w:fldCharType="end"/>
        </w:r>
      </w:p>
    </w:sdtContent>
  </w:sdt>
  <w:p w:rsidR="00B64EB1" w:rsidRDefault="00B64E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9C"/>
    <w:rsid w:val="000F36C6"/>
    <w:rsid w:val="00195DD3"/>
    <w:rsid w:val="001A11D9"/>
    <w:rsid w:val="001B0442"/>
    <w:rsid w:val="001B628F"/>
    <w:rsid w:val="001C02E8"/>
    <w:rsid w:val="001D5FC9"/>
    <w:rsid w:val="001E34DD"/>
    <w:rsid w:val="0025319A"/>
    <w:rsid w:val="003B4F3F"/>
    <w:rsid w:val="004451C1"/>
    <w:rsid w:val="004F7C93"/>
    <w:rsid w:val="0052022F"/>
    <w:rsid w:val="0052117A"/>
    <w:rsid w:val="00526936"/>
    <w:rsid w:val="005938BC"/>
    <w:rsid w:val="005B2B5F"/>
    <w:rsid w:val="00671524"/>
    <w:rsid w:val="00673C96"/>
    <w:rsid w:val="006A139B"/>
    <w:rsid w:val="006A47E6"/>
    <w:rsid w:val="006F7EE8"/>
    <w:rsid w:val="00701FFA"/>
    <w:rsid w:val="00760D68"/>
    <w:rsid w:val="007A7BCE"/>
    <w:rsid w:val="007E26C3"/>
    <w:rsid w:val="0081566D"/>
    <w:rsid w:val="0082046E"/>
    <w:rsid w:val="00891BEE"/>
    <w:rsid w:val="008F22D0"/>
    <w:rsid w:val="00902B9C"/>
    <w:rsid w:val="009A0CCE"/>
    <w:rsid w:val="009D6673"/>
    <w:rsid w:val="00A070E6"/>
    <w:rsid w:val="00AC2030"/>
    <w:rsid w:val="00AE4012"/>
    <w:rsid w:val="00B270D8"/>
    <w:rsid w:val="00B413F5"/>
    <w:rsid w:val="00B64EB1"/>
    <w:rsid w:val="00B7140C"/>
    <w:rsid w:val="00BE0B1A"/>
    <w:rsid w:val="00C27599"/>
    <w:rsid w:val="00C27C5D"/>
    <w:rsid w:val="00CF28B0"/>
    <w:rsid w:val="00D54B15"/>
    <w:rsid w:val="00DA764E"/>
    <w:rsid w:val="00E04E31"/>
    <w:rsid w:val="00E158E2"/>
    <w:rsid w:val="00E31564"/>
    <w:rsid w:val="00E62799"/>
    <w:rsid w:val="00E91D47"/>
    <w:rsid w:val="00EB7CE7"/>
    <w:rsid w:val="00F33C4F"/>
    <w:rsid w:val="00F87D5F"/>
    <w:rsid w:val="00FC7698"/>
    <w:rsid w:val="00FD664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7</cp:revision>
  <cp:lastPrinted>2021-06-17T23:30:00Z</cp:lastPrinted>
  <dcterms:created xsi:type="dcterms:W3CDTF">2021-06-07T23:41:00Z</dcterms:created>
  <dcterms:modified xsi:type="dcterms:W3CDTF">2021-06-17T23:55:00Z</dcterms:modified>
</cp:coreProperties>
</file>