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FCE" w:rsidRDefault="00986464" w:rsidP="00230FCE">
      <w:pPr>
        <w:widowControl w:val="0"/>
        <w:tabs>
          <w:tab w:val="left" w:pos="5387"/>
        </w:tabs>
        <w:ind w:left="4820"/>
        <w:rPr>
          <w:sz w:val="28"/>
          <w:szCs w:val="28"/>
        </w:rPr>
      </w:pPr>
      <w:r>
        <w:rPr>
          <w:sz w:val="28"/>
          <w:szCs w:val="28"/>
        </w:rPr>
        <w:t>У</w:t>
      </w:r>
      <w:r w:rsidR="00135451">
        <w:rPr>
          <w:sz w:val="28"/>
          <w:szCs w:val="28"/>
        </w:rPr>
        <w:t xml:space="preserve">твержден </w:t>
      </w:r>
    </w:p>
    <w:p w:rsidR="00230FCE" w:rsidRDefault="00986464" w:rsidP="00230FCE">
      <w:pPr>
        <w:widowControl w:val="0"/>
        <w:tabs>
          <w:tab w:val="left" w:pos="5387"/>
        </w:tabs>
        <w:ind w:left="4820"/>
        <w:rPr>
          <w:sz w:val="28"/>
          <w:szCs w:val="28"/>
        </w:rPr>
      </w:pPr>
      <w:r>
        <w:rPr>
          <w:sz w:val="28"/>
          <w:szCs w:val="28"/>
        </w:rPr>
        <w:t>решением  Думы Уссурийского городского округа</w:t>
      </w:r>
      <w:r w:rsidR="00230FCE">
        <w:rPr>
          <w:sz w:val="28"/>
          <w:szCs w:val="28"/>
        </w:rPr>
        <w:t xml:space="preserve"> П</w:t>
      </w:r>
      <w:r>
        <w:rPr>
          <w:sz w:val="28"/>
          <w:szCs w:val="28"/>
        </w:rPr>
        <w:t>риморского края</w:t>
      </w:r>
      <w:r w:rsidR="00230FCE">
        <w:rPr>
          <w:sz w:val="28"/>
          <w:szCs w:val="28"/>
        </w:rPr>
        <w:t xml:space="preserve"> </w:t>
      </w:r>
    </w:p>
    <w:p w:rsidR="00887840" w:rsidRDefault="00986464" w:rsidP="00230FCE">
      <w:pPr>
        <w:widowControl w:val="0"/>
        <w:tabs>
          <w:tab w:val="left" w:pos="5387"/>
        </w:tabs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2530">
        <w:rPr>
          <w:sz w:val="28"/>
          <w:szCs w:val="28"/>
        </w:rPr>
        <w:t>29</w:t>
      </w:r>
      <w:r w:rsidR="00230FCE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</w:t>
      </w:r>
      <w:r w:rsidR="00672530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C9776F">
        <w:rPr>
          <w:sz w:val="28"/>
          <w:szCs w:val="28"/>
        </w:rPr>
        <w:t xml:space="preserve"> </w:t>
      </w:r>
      <w:r w:rsidR="00154C09">
        <w:rPr>
          <w:sz w:val="28"/>
          <w:szCs w:val="28"/>
        </w:rPr>
        <w:t>500</w:t>
      </w:r>
    </w:p>
    <w:p w:rsidR="00887840" w:rsidRDefault="00887840">
      <w:pPr>
        <w:widowControl w:val="0"/>
        <w:jc w:val="center"/>
        <w:rPr>
          <w:b/>
          <w:sz w:val="28"/>
          <w:szCs w:val="28"/>
        </w:rPr>
      </w:pPr>
    </w:p>
    <w:p w:rsidR="00887840" w:rsidRDefault="0098646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Прогнозный план (программа) приватизации муниципального имущества Уссурийского городского округа Приморского края на 202</w:t>
      </w:r>
      <w:r w:rsidR="00672530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887840" w:rsidRDefault="00887840">
      <w:pPr>
        <w:widowControl w:val="0"/>
        <w:jc w:val="center"/>
        <w:rPr>
          <w:sz w:val="28"/>
          <w:szCs w:val="28"/>
        </w:rPr>
      </w:pPr>
    </w:p>
    <w:p w:rsidR="00887840" w:rsidRDefault="00230FCE">
      <w:pPr>
        <w:widowControl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="00986464">
        <w:rPr>
          <w:sz w:val="28"/>
          <w:szCs w:val="28"/>
        </w:rPr>
        <w:t>. </w:t>
      </w:r>
      <w:proofErr w:type="gramStart"/>
      <w:r w:rsidR="00986464">
        <w:rPr>
          <w:sz w:val="28"/>
          <w:szCs w:val="28"/>
        </w:rPr>
        <w:t>Основные направления политики Уссурийского городского</w:t>
      </w:r>
      <w:proofErr w:type="gramEnd"/>
    </w:p>
    <w:p w:rsidR="00887840" w:rsidRDefault="00986464">
      <w:pPr>
        <w:widowControl w:val="0"/>
        <w:ind w:left="709" w:firstLine="11"/>
        <w:jc w:val="center"/>
        <w:rPr>
          <w:sz w:val="28"/>
          <w:szCs w:val="28"/>
        </w:rPr>
      </w:pPr>
      <w:r>
        <w:rPr>
          <w:sz w:val="28"/>
          <w:szCs w:val="28"/>
        </w:rPr>
        <w:t>округа Приморского края в сфере приватизации муниципального  имущества в 202</w:t>
      </w:r>
      <w:r w:rsidR="00672530">
        <w:rPr>
          <w:sz w:val="28"/>
          <w:szCs w:val="28"/>
        </w:rPr>
        <w:t>7</w:t>
      </w:r>
      <w:r>
        <w:rPr>
          <w:sz w:val="28"/>
          <w:szCs w:val="28"/>
        </w:rPr>
        <w:t xml:space="preserve"> году</w:t>
      </w:r>
    </w:p>
    <w:p w:rsidR="00887840" w:rsidRDefault="00887840">
      <w:pPr>
        <w:widowControl w:val="0"/>
        <w:ind w:firstLine="720"/>
        <w:jc w:val="center"/>
        <w:rPr>
          <w:sz w:val="28"/>
          <w:szCs w:val="28"/>
        </w:rPr>
      </w:pPr>
    </w:p>
    <w:p w:rsidR="00887840" w:rsidRDefault="009864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Цели и задачи приватизации муниципального имущества                       в 202</w:t>
      </w:r>
      <w:r w:rsidR="00672530">
        <w:rPr>
          <w:sz w:val="28"/>
          <w:szCs w:val="28"/>
        </w:rPr>
        <w:t>7</w:t>
      </w:r>
      <w:r>
        <w:rPr>
          <w:sz w:val="28"/>
          <w:szCs w:val="28"/>
        </w:rPr>
        <w:t xml:space="preserve"> году.</w:t>
      </w:r>
    </w:p>
    <w:p w:rsidR="00887840" w:rsidRDefault="009864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Прогнозный план (программа) приватизации муниципального имущества Уссурийского городского округа Приморского края на 202</w:t>
      </w:r>
      <w:r w:rsidR="00672530">
        <w:rPr>
          <w:sz w:val="28"/>
          <w:szCs w:val="28"/>
        </w:rPr>
        <w:t>7</w:t>
      </w:r>
      <w:r>
        <w:rPr>
          <w:sz w:val="28"/>
          <w:szCs w:val="28"/>
        </w:rPr>
        <w:t xml:space="preserve"> год разработан в  соответствии с Федеральным законом Российской      Федерации от 21 декабря 2001 года № 178-ФЗ "О приватизации   государственного и муниципального имущества" и направлен на реализацию задач социально - экономического развития Уссурийского городского округа Приморского края на  202</w:t>
      </w:r>
      <w:r w:rsidR="005B149E">
        <w:rPr>
          <w:sz w:val="28"/>
          <w:szCs w:val="28"/>
        </w:rPr>
        <w:t>7</w:t>
      </w:r>
      <w:r>
        <w:rPr>
          <w:sz w:val="28"/>
          <w:szCs w:val="28"/>
        </w:rPr>
        <w:t xml:space="preserve">  год.</w:t>
      </w:r>
    </w:p>
    <w:p w:rsidR="00887840" w:rsidRDefault="009864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программы  приватизации имущества, находящегося в муниципальной собственности на 202</w:t>
      </w:r>
      <w:r w:rsidR="005B149E">
        <w:rPr>
          <w:sz w:val="28"/>
          <w:szCs w:val="28"/>
        </w:rPr>
        <w:t>7</w:t>
      </w:r>
      <w:r>
        <w:rPr>
          <w:sz w:val="28"/>
          <w:szCs w:val="28"/>
        </w:rPr>
        <w:t xml:space="preserve"> год, является обеспечение пополнения доходной части муниципального бюджета от приватизации имущества, находящегося в собственности Уссурийского городского округа Приморского края в составе муниципальной казны.</w:t>
      </w:r>
    </w:p>
    <w:p w:rsidR="00887840" w:rsidRDefault="009864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 повышение эффективности управления имуществом Уссурийского городского округа Приморского края, обеспечение поступления дополнительных средств в муниципальный бюджет и оптимизация структуры собственности Уссурийского городского округа Приморского края за счет приватизации имущества казны Уссурийского городского округа Приморского края, не</w:t>
      </w:r>
      <w:r w:rsidR="00383BF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используемого для осуществления полномочий органов местного самоуправления.</w:t>
      </w:r>
    </w:p>
    <w:p w:rsidR="00887840" w:rsidRDefault="0098646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Прогноз влияния приватизации муниципального имущества             на структурные изменения в экономике Уссурийского городского округа Приморского края.</w:t>
      </w:r>
    </w:p>
    <w:p w:rsidR="00887840" w:rsidRDefault="0098646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B149E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предлагается к приватизации имущество казны        Уссурийского городского округа Приморского края, не обеспечивающее выполнение функций  органов местного самоуправления.</w:t>
      </w:r>
    </w:p>
    <w:p w:rsidR="00887840" w:rsidRDefault="0098646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Уссурийского городского округа Приморского края.</w:t>
      </w:r>
    </w:p>
    <w:p w:rsidR="00887840" w:rsidRDefault="0098646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Исходя из прогноза социально-экономического развития Уссурийского городского округа Приморского края и оценки прогнозируемой стоимости, предлагаемых 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приватизации объектов, ожидается поступление в местный бюджет доходов </w:t>
      </w:r>
      <w:r>
        <w:rPr>
          <w:spacing w:val="-2"/>
          <w:sz w:val="28"/>
          <w:szCs w:val="28"/>
        </w:rPr>
        <w:t>от приватизации муниципального имущества казны в 202</w:t>
      </w:r>
      <w:r w:rsidR="005B149E">
        <w:rPr>
          <w:spacing w:val="-2"/>
          <w:sz w:val="28"/>
          <w:szCs w:val="28"/>
        </w:rPr>
        <w:t>7</w:t>
      </w:r>
      <w:r>
        <w:rPr>
          <w:spacing w:val="-2"/>
          <w:sz w:val="28"/>
          <w:szCs w:val="28"/>
        </w:rPr>
        <w:t> году – 1</w:t>
      </w:r>
      <w:r w:rsidR="005B149E">
        <w:rPr>
          <w:spacing w:val="-2"/>
          <w:sz w:val="28"/>
          <w:szCs w:val="28"/>
        </w:rPr>
        <w:t>707</w:t>
      </w:r>
      <w:r>
        <w:rPr>
          <w:spacing w:val="-2"/>
          <w:sz w:val="28"/>
          <w:szCs w:val="28"/>
        </w:rPr>
        <w:t>,</w:t>
      </w:r>
      <w:r w:rsidR="005B149E">
        <w:rPr>
          <w:spacing w:val="-2"/>
          <w:sz w:val="28"/>
          <w:szCs w:val="28"/>
        </w:rPr>
        <w:t>74</w:t>
      </w:r>
      <w:r>
        <w:rPr>
          <w:spacing w:val="-2"/>
          <w:sz w:val="28"/>
          <w:szCs w:val="28"/>
        </w:rPr>
        <w:t xml:space="preserve"> тыс.  рублей.</w:t>
      </w:r>
      <w:r>
        <w:rPr>
          <w:sz w:val="28"/>
          <w:szCs w:val="28"/>
        </w:rPr>
        <w:t xml:space="preserve">  </w:t>
      </w:r>
    </w:p>
    <w:p w:rsidR="00887840" w:rsidRDefault="00986464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 w:rsidR="00230FCE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 Муниципальное имущество, приватизация которого              планируется в 202</w:t>
      </w:r>
      <w:r w:rsidR="005B149E">
        <w:rPr>
          <w:sz w:val="28"/>
          <w:szCs w:val="28"/>
        </w:rPr>
        <w:t>7</w:t>
      </w:r>
      <w:r>
        <w:rPr>
          <w:sz w:val="28"/>
          <w:szCs w:val="28"/>
        </w:rPr>
        <w:t xml:space="preserve"> году</w:t>
      </w:r>
    </w:p>
    <w:p w:rsidR="00887840" w:rsidRDefault="00887840">
      <w:pPr>
        <w:widowControl w:val="0"/>
        <w:ind w:firstLine="709"/>
        <w:jc w:val="center"/>
        <w:rPr>
          <w:sz w:val="28"/>
          <w:szCs w:val="28"/>
        </w:rPr>
      </w:pPr>
    </w:p>
    <w:p w:rsidR="00887840" w:rsidRDefault="0098646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муниципального имущества Уссурийского городского округа Приморского края, планируемого к приватизации в 202</w:t>
      </w:r>
      <w:r w:rsidR="00383BF2">
        <w:rPr>
          <w:sz w:val="28"/>
          <w:szCs w:val="28"/>
        </w:rPr>
        <w:t>7</w:t>
      </w:r>
      <w:r>
        <w:rPr>
          <w:sz w:val="28"/>
          <w:szCs w:val="28"/>
        </w:rPr>
        <w:t xml:space="preserve"> году:</w:t>
      </w:r>
    </w:p>
    <w:p w:rsidR="00230FCE" w:rsidRDefault="00230FCE">
      <w:pPr>
        <w:widowControl w:val="0"/>
        <w:ind w:firstLine="708"/>
        <w:jc w:val="both"/>
        <w:rPr>
          <w:bCs/>
          <w:color w:val="000000"/>
          <w:spacing w:val="-5"/>
          <w:sz w:val="28"/>
          <w:szCs w:val="28"/>
        </w:rPr>
      </w:pPr>
    </w:p>
    <w:tbl>
      <w:tblPr>
        <w:tblW w:w="4962" w:type="pct"/>
        <w:tblInd w:w="108" w:type="dxa"/>
        <w:tblLayout w:type="fixed"/>
        <w:tblLook w:val="0000"/>
      </w:tblPr>
      <w:tblGrid>
        <w:gridCol w:w="705"/>
        <w:gridCol w:w="1563"/>
        <w:gridCol w:w="4678"/>
        <w:gridCol w:w="1418"/>
        <w:gridCol w:w="1133"/>
      </w:tblGrid>
      <w:tr w:rsidR="00887840" w:rsidTr="00383BF2">
        <w:trPr>
          <w:trHeight w:val="56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tabs>
                <w:tab w:val="left" w:pos="5812"/>
              </w:tabs>
              <w:ind w:right="-2"/>
              <w:jc w:val="center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№</w:t>
            </w:r>
          </w:p>
          <w:p w:rsidR="00887840" w:rsidRDefault="00986464">
            <w:pPr>
              <w:widowControl w:val="0"/>
              <w:jc w:val="center"/>
            </w:pPr>
            <w:proofErr w:type="spellStart"/>
            <w:proofErr w:type="gramStart"/>
            <w:r>
              <w:rPr>
                <w:bCs/>
                <w:color w:val="000000"/>
                <w:spacing w:val="-5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Cs/>
                <w:color w:val="000000"/>
                <w:spacing w:val="-5"/>
                <w:sz w:val="28"/>
                <w:szCs w:val="28"/>
              </w:rPr>
              <w:t>/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 w:rsidP="005B149E">
            <w:pPr>
              <w:widowControl w:val="0"/>
              <w:ind w:right="-108"/>
              <w:jc w:val="center"/>
            </w:pPr>
            <w:proofErr w:type="spellStart"/>
            <w:proofErr w:type="gramStart"/>
            <w:r>
              <w:rPr>
                <w:bCs/>
                <w:sz w:val="28"/>
                <w:szCs w:val="28"/>
              </w:rPr>
              <w:t>Наименова</w:t>
            </w:r>
            <w:r w:rsidR="00230FCE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ние</w:t>
            </w:r>
            <w:proofErr w:type="spellEnd"/>
            <w:proofErr w:type="gramEnd"/>
            <w:r>
              <w:rPr>
                <w:bCs/>
                <w:sz w:val="28"/>
                <w:szCs w:val="28"/>
              </w:rPr>
              <w:t xml:space="preserve"> имущества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Адрес и </w:t>
            </w:r>
            <w:proofErr w:type="gramStart"/>
            <w:r>
              <w:rPr>
                <w:bCs/>
                <w:sz w:val="28"/>
                <w:szCs w:val="28"/>
              </w:rPr>
              <w:t>краткая</w:t>
            </w:r>
            <w:proofErr w:type="gramEnd"/>
          </w:p>
          <w:p w:rsidR="00887840" w:rsidRDefault="00986464">
            <w:pPr>
              <w:widowControl w:val="0"/>
              <w:jc w:val="center"/>
            </w:pPr>
            <w:r>
              <w:rPr>
                <w:bCs/>
                <w:sz w:val="28"/>
                <w:szCs w:val="28"/>
              </w:rPr>
              <w:t>характеристика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 w:rsidP="00230FCE">
            <w:pPr>
              <w:widowControl w:val="0"/>
              <w:ind w:left="-52" w:right="-35"/>
              <w:jc w:val="center"/>
            </w:pPr>
            <w:proofErr w:type="spellStart"/>
            <w:proofErr w:type="gramStart"/>
            <w:r>
              <w:rPr>
                <w:bCs/>
                <w:color w:val="000000"/>
                <w:spacing w:val="-5"/>
                <w:sz w:val="28"/>
                <w:szCs w:val="28"/>
              </w:rPr>
              <w:t>Предпола</w:t>
            </w:r>
            <w:r w:rsidR="00230FCE">
              <w:rPr>
                <w:bCs/>
                <w:color w:val="000000"/>
                <w:spacing w:val="-5"/>
                <w:sz w:val="28"/>
                <w:szCs w:val="28"/>
              </w:rPr>
              <w:t>-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гаемый</w:t>
            </w:r>
            <w:proofErr w:type="spellEnd"/>
            <w:proofErr w:type="gramEnd"/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 срок 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приватиза</w:t>
            </w:r>
            <w:r w:rsidR="00230FCE">
              <w:rPr>
                <w:bCs/>
                <w:color w:val="000000"/>
                <w:spacing w:val="-5"/>
                <w:sz w:val="28"/>
                <w:szCs w:val="28"/>
              </w:rPr>
              <w:t>-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ции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</w:pPr>
            <w:proofErr w:type="spellStart"/>
            <w:proofErr w:type="gramStart"/>
            <w:r>
              <w:rPr>
                <w:bCs/>
                <w:color w:val="000000"/>
                <w:spacing w:val="-5"/>
                <w:sz w:val="28"/>
                <w:szCs w:val="28"/>
              </w:rPr>
              <w:t>Приме-чание</w:t>
            </w:r>
            <w:proofErr w:type="spellEnd"/>
            <w:proofErr w:type="gramEnd"/>
          </w:p>
        </w:tc>
      </w:tr>
      <w:tr w:rsidR="00887840" w:rsidTr="00383BF2">
        <w:trPr>
          <w:trHeight w:val="30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tabs>
                <w:tab w:val="left" w:pos="5812"/>
              </w:tabs>
              <w:ind w:right="-2"/>
              <w:jc w:val="center"/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center"/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5</w:t>
            </w:r>
          </w:p>
        </w:tc>
      </w:tr>
      <w:tr w:rsidR="00887840" w:rsidTr="005B149E">
        <w:trPr>
          <w:trHeight w:val="51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Pr="00230FCE" w:rsidRDefault="00230FCE">
            <w:pPr>
              <w:widowControl w:val="0"/>
              <w:jc w:val="both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8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both"/>
            </w:pPr>
            <w:r>
              <w:rPr>
                <w:bCs/>
                <w:sz w:val="28"/>
                <w:szCs w:val="28"/>
              </w:rPr>
              <w:t>Нежилые помещения (здания с земельным участком)</w:t>
            </w:r>
          </w:p>
        </w:tc>
      </w:tr>
      <w:tr w:rsidR="00887840" w:rsidTr="00383BF2">
        <w:trPr>
          <w:trHeight w:val="689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jc w:val="both"/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5B149E">
            <w:pPr>
              <w:widowControl w:val="0"/>
              <w:tabs>
                <w:tab w:val="left" w:pos="5812"/>
              </w:tabs>
            </w:pPr>
            <w:r>
              <w:t>Нежилое помещение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986464">
            <w:pPr>
              <w:widowControl w:val="0"/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</w:t>
            </w:r>
            <w:r w:rsidR="005B149E">
              <w:rPr>
                <w:sz w:val="28"/>
                <w:szCs w:val="28"/>
              </w:rPr>
              <w:t xml:space="preserve">Российская Федерация, </w:t>
            </w:r>
            <w:r>
              <w:rPr>
                <w:sz w:val="28"/>
                <w:szCs w:val="28"/>
              </w:rPr>
              <w:t xml:space="preserve">Приморский край, </w:t>
            </w:r>
            <w:r w:rsidR="005B149E">
              <w:rPr>
                <w:sz w:val="28"/>
                <w:szCs w:val="28"/>
              </w:rPr>
              <w:t xml:space="preserve">г.о. Уссурийский, </w:t>
            </w:r>
            <w:r>
              <w:rPr>
                <w:sz w:val="28"/>
                <w:szCs w:val="28"/>
              </w:rPr>
              <w:t>г.</w:t>
            </w:r>
            <w:r w:rsidR="00383B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Уссурийск, ул. </w:t>
            </w:r>
            <w:proofErr w:type="spellStart"/>
            <w:r w:rsidR="005B149E">
              <w:rPr>
                <w:sz w:val="28"/>
                <w:szCs w:val="28"/>
              </w:rPr>
              <w:t>Лимичевская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383BF2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д.</w:t>
            </w:r>
            <w:r w:rsidR="00C537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="00C5379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а</w:t>
            </w:r>
            <w:r w:rsidR="00C53795">
              <w:rPr>
                <w:sz w:val="28"/>
                <w:szCs w:val="28"/>
              </w:rPr>
              <w:t xml:space="preserve">, </w:t>
            </w:r>
            <w:proofErr w:type="spellStart"/>
            <w:r w:rsidR="00C53795">
              <w:rPr>
                <w:sz w:val="28"/>
                <w:szCs w:val="28"/>
              </w:rPr>
              <w:t>помещ</w:t>
            </w:r>
            <w:proofErr w:type="spellEnd"/>
            <w:r w:rsidR="00C53795">
              <w:rPr>
                <w:sz w:val="28"/>
                <w:szCs w:val="28"/>
              </w:rPr>
              <w:t>. 1,</w:t>
            </w:r>
            <w:r w:rsidR="00383BF2">
              <w:rPr>
                <w:sz w:val="28"/>
                <w:szCs w:val="28"/>
              </w:rPr>
              <w:t xml:space="preserve"> </w:t>
            </w:r>
            <w:r w:rsidR="005B149E">
              <w:rPr>
                <w:sz w:val="28"/>
                <w:szCs w:val="28"/>
              </w:rPr>
              <w:t>площадью 4</w:t>
            </w:r>
            <w:r w:rsidR="00C53795">
              <w:rPr>
                <w:sz w:val="28"/>
                <w:szCs w:val="28"/>
              </w:rPr>
              <w:t>7</w:t>
            </w:r>
            <w:r w:rsidR="005B149E">
              <w:rPr>
                <w:sz w:val="28"/>
                <w:szCs w:val="28"/>
              </w:rPr>
              <w:t>,</w:t>
            </w:r>
            <w:r w:rsidR="00C53795">
              <w:rPr>
                <w:sz w:val="28"/>
                <w:szCs w:val="28"/>
              </w:rPr>
              <w:t>4</w:t>
            </w:r>
            <w:r w:rsidR="005B149E">
              <w:rPr>
                <w:sz w:val="28"/>
                <w:szCs w:val="28"/>
              </w:rPr>
              <w:t xml:space="preserve"> кв</w:t>
            </w:r>
            <w:proofErr w:type="gramStart"/>
            <w:r w:rsidR="005B149E">
              <w:rPr>
                <w:sz w:val="28"/>
                <w:szCs w:val="28"/>
              </w:rPr>
              <w:t>.м</w:t>
            </w:r>
            <w:proofErr w:type="gramEnd"/>
            <w:r w:rsidR="005B149E">
              <w:rPr>
                <w:sz w:val="28"/>
                <w:szCs w:val="28"/>
              </w:rPr>
              <w:t>, назначение: нежилое,</w:t>
            </w:r>
            <w:r w:rsidR="00126B85">
              <w:rPr>
                <w:sz w:val="28"/>
                <w:szCs w:val="28"/>
              </w:rPr>
              <w:t xml:space="preserve"> номер, тип этажа, на котором расположено помещение, </w:t>
            </w:r>
            <w:proofErr w:type="spellStart"/>
            <w:r w:rsidR="00126B85">
              <w:rPr>
                <w:sz w:val="28"/>
                <w:szCs w:val="28"/>
              </w:rPr>
              <w:t>машинно-место</w:t>
            </w:r>
            <w:proofErr w:type="spellEnd"/>
            <w:r w:rsidR="00126B85">
              <w:rPr>
                <w:sz w:val="28"/>
                <w:szCs w:val="28"/>
              </w:rPr>
              <w:t>:</w:t>
            </w:r>
            <w:r w:rsidR="005B149E">
              <w:rPr>
                <w:sz w:val="28"/>
                <w:szCs w:val="28"/>
              </w:rPr>
              <w:t xml:space="preserve"> этаж:</w:t>
            </w:r>
            <w:r w:rsidR="00126B85">
              <w:rPr>
                <w:sz w:val="28"/>
                <w:szCs w:val="28"/>
              </w:rPr>
              <w:t xml:space="preserve"> № 0</w:t>
            </w:r>
            <w:r w:rsidR="005B149E">
              <w:rPr>
                <w:sz w:val="28"/>
                <w:szCs w:val="28"/>
              </w:rPr>
              <w:t>1.</w:t>
            </w:r>
            <w:r w:rsidR="00383BF2">
              <w:rPr>
                <w:sz w:val="28"/>
                <w:szCs w:val="28"/>
              </w:rPr>
              <w:t xml:space="preserve"> </w:t>
            </w:r>
            <w:r w:rsidR="005B149E">
              <w:rPr>
                <w:sz w:val="28"/>
                <w:szCs w:val="28"/>
              </w:rPr>
              <w:t>Кадастровый номер:</w:t>
            </w:r>
            <w:r w:rsidR="00383B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25:</w:t>
            </w:r>
            <w:r w:rsidR="00126B85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:01</w:t>
            </w:r>
            <w:r w:rsidR="00126B85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01:</w:t>
            </w:r>
            <w:r w:rsidR="00126B85">
              <w:rPr>
                <w:sz w:val="28"/>
                <w:szCs w:val="28"/>
              </w:rPr>
              <w:t>2241</w:t>
            </w:r>
          </w:p>
          <w:p w:rsidR="00887840" w:rsidRDefault="00986464">
            <w:pPr>
              <w:widowControl w:val="0"/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Ограничение прав</w:t>
            </w:r>
            <w:r w:rsidR="00230F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обременение объекта недвижимости:                            не зарегистрировано.</w:t>
            </w:r>
          </w:p>
          <w:p w:rsidR="00887840" w:rsidRDefault="00887840" w:rsidP="00230FCE">
            <w:pPr>
              <w:widowControl w:val="0"/>
              <w:tabs>
                <w:tab w:val="left" w:pos="709"/>
              </w:tabs>
              <w:jc w:val="both"/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5B149E">
            <w:pPr>
              <w:widowControl w:val="0"/>
              <w:jc w:val="center"/>
            </w:pPr>
            <w:r>
              <w:rPr>
                <w:bCs/>
                <w:sz w:val="28"/>
                <w:szCs w:val="28"/>
              </w:rPr>
              <w:t>2</w:t>
            </w:r>
            <w:r w:rsidR="00986464">
              <w:rPr>
                <w:bCs/>
                <w:sz w:val="28"/>
                <w:szCs w:val="28"/>
              </w:rPr>
              <w:t xml:space="preserve"> квартал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840" w:rsidRDefault="00887840">
            <w:pPr>
              <w:widowControl w:val="0"/>
              <w:rPr>
                <w:bCs/>
                <w:sz w:val="28"/>
                <w:szCs w:val="28"/>
              </w:rPr>
            </w:pPr>
          </w:p>
        </w:tc>
      </w:tr>
    </w:tbl>
    <w:p w:rsidR="002771ED" w:rsidRDefault="002771ED" w:rsidP="00230FCE">
      <w:pPr>
        <w:widowControl w:val="0"/>
        <w:jc w:val="center"/>
      </w:pPr>
    </w:p>
    <w:sectPr w:rsidR="002771ED" w:rsidSect="00230FCE">
      <w:headerReference w:type="even" r:id="rId7"/>
      <w:headerReference w:type="default" r:id="rId8"/>
      <w:headerReference w:type="first" r:id="rId9"/>
      <w:pgSz w:w="11906" w:h="16838"/>
      <w:pgMar w:top="709" w:right="851" w:bottom="567" w:left="1701" w:header="51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231" w:rsidRDefault="00555231" w:rsidP="00A2540B">
      <w:r>
        <w:separator/>
      </w:r>
    </w:p>
  </w:endnote>
  <w:endnote w:type="continuationSeparator" w:id="0">
    <w:p w:rsidR="00555231" w:rsidRDefault="00555231" w:rsidP="00A25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231" w:rsidRDefault="00555231" w:rsidP="00A2540B">
      <w:r>
        <w:separator/>
      </w:r>
    </w:p>
  </w:footnote>
  <w:footnote w:type="continuationSeparator" w:id="0">
    <w:p w:rsidR="00555231" w:rsidRDefault="00555231" w:rsidP="00A254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0" w:rsidRDefault="003B2B99">
    <w:pPr>
      <w:pStyle w:val="af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.1pt;height:1.1pt;z-index:251657728;mso-wrap-distance-left:0;mso-wrap-distance-right:0;mso-position-horizontal:center;mso-position-horizontal-relative:margin" o:allowincell="f" stroked="f">
          <v:fill opacity="0" color2="black"/>
          <v:textbox inset="0,0,0,0">
            <w:txbxContent>
              <w:p w:rsidR="00887840" w:rsidRDefault="003B2B99">
                <w:pPr>
                  <w:pStyle w:val="af8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pBdr>
                  <w:jc w:val="center"/>
                </w:pPr>
                <w:r>
                  <w:rPr>
                    <w:rStyle w:val="a9"/>
                    <w:sz w:val="28"/>
                    <w:szCs w:val="28"/>
                  </w:rPr>
                  <w:fldChar w:fldCharType="begin"/>
                </w:r>
                <w:r w:rsidR="00986464">
                  <w:rPr>
                    <w:rStyle w:val="a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a9"/>
                    <w:sz w:val="28"/>
                    <w:szCs w:val="28"/>
                  </w:rPr>
                  <w:fldChar w:fldCharType="separate"/>
                </w:r>
                <w:r w:rsidR="00986464">
                  <w:rPr>
                    <w:rStyle w:val="a9"/>
                    <w:sz w:val="28"/>
                    <w:szCs w:val="28"/>
                  </w:rPr>
                  <w:t>3</w:t>
                </w:r>
                <w:r>
                  <w:rPr>
                    <w:rStyle w:val="a9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0" w:rsidRDefault="00887840">
    <w:pPr>
      <w:pStyle w:val="af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0" w:rsidRDefault="00887840">
    <w:pPr>
      <w:pStyle w:val="af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isplayBackgroundShape/>
  <w:embedSystemFonts/>
  <w:proofState w:spelling="clean" w:grammar="clean"/>
  <w:attachedTemplate r:id="rId1"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86464"/>
    <w:rsid w:val="00126B85"/>
    <w:rsid w:val="00135451"/>
    <w:rsid w:val="00154C09"/>
    <w:rsid w:val="00230FCE"/>
    <w:rsid w:val="002771ED"/>
    <w:rsid w:val="00383BF2"/>
    <w:rsid w:val="003B2B99"/>
    <w:rsid w:val="004070A6"/>
    <w:rsid w:val="00555231"/>
    <w:rsid w:val="005B149E"/>
    <w:rsid w:val="00672530"/>
    <w:rsid w:val="007D5353"/>
    <w:rsid w:val="00887840"/>
    <w:rsid w:val="008A0DDE"/>
    <w:rsid w:val="008D6524"/>
    <w:rsid w:val="00986464"/>
    <w:rsid w:val="009E4AEA"/>
    <w:rsid w:val="00B87898"/>
    <w:rsid w:val="00BE63DB"/>
    <w:rsid w:val="00C53795"/>
    <w:rsid w:val="00C9776F"/>
    <w:rsid w:val="00F81233"/>
    <w:rsid w:val="00FC6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40"/>
    <w:pPr>
      <w:suppressAutoHyphens/>
    </w:pPr>
    <w:rPr>
      <w:sz w:val="24"/>
      <w:szCs w:val="24"/>
    </w:rPr>
  </w:style>
  <w:style w:type="paragraph" w:styleId="1">
    <w:name w:val="heading 1"/>
    <w:basedOn w:val="a"/>
    <w:qFormat/>
    <w:rsid w:val="008878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rsid w:val="008878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qFormat/>
    <w:rsid w:val="008878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rsid w:val="008878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rsid w:val="0088784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qFormat/>
    <w:rsid w:val="008878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rsid w:val="008878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rsid w:val="008878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rsid w:val="008878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10"/>
    <w:rsid w:val="0088784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10"/>
    <w:rsid w:val="0088784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10"/>
    <w:rsid w:val="0088784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10"/>
    <w:rsid w:val="0088784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10"/>
    <w:rsid w:val="0088784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10"/>
    <w:rsid w:val="0088784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10"/>
    <w:rsid w:val="0088784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10"/>
    <w:rsid w:val="0088784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10"/>
    <w:rsid w:val="0088784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10"/>
    <w:rsid w:val="00887840"/>
    <w:rPr>
      <w:sz w:val="48"/>
      <w:szCs w:val="48"/>
    </w:rPr>
  </w:style>
  <w:style w:type="character" w:customStyle="1" w:styleId="SubtitleChar">
    <w:name w:val="Subtitle Char"/>
    <w:basedOn w:val="10"/>
    <w:rsid w:val="00887840"/>
    <w:rPr>
      <w:sz w:val="24"/>
      <w:szCs w:val="24"/>
    </w:rPr>
  </w:style>
  <w:style w:type="character" w:customStyle="1" w:styleId="QuoteChar">
    <w:name w:val="Quote Char"/>
    <w:rsid w:val="00887840"/>
    <w:rPr>
      <w:i/>
    </w:rPr>
  </w:style>
  <w:style w:type="character" w:customStyle="1" w:styleId="IntenseQuoteChar">
    <w:name w:val="Intense Quote Char"/>
    <w:rsid w:val="00887840"/>
    <w:rPr>
      <w:i/>
    </w:rPr>
  </w:style>
  <w:style w:type="character" w:customStyle="1" w:styleId="HeaderChar">
    <w:name w:val="Header Char"/>
    <w:basedOn w:val="10"/>
    <w:rsid w:val="00887840"/>
  </w:style>
  <w:style w:type="character" w:customStyle="1" w:styleId="FooterChar">
    <w:name w:val="Footer Char"/>
    <w:basedOn w:val="10"/>
    <w:rsid w:val="00887840"/>
  </w:style>
  <w:style w:type="character" w:customStyle="1" w:styleId="CaptionChar">
    <w:name w:val="Caption Char"/>
    <w:rsid w:val="00887840"/>
  </w:style>
  <w:style w:type="character" w:styleId="a3">
    <w:name w:val="Hyperlink"/>
    <w:rsid w:val="00887840"/>
    <w:rPr>
      <w:color w:val="0000FF"/>
      <w:u w:val="single"/>
    </w:rPr>
  </w:style>
  <w:style w:type="character" w:customStyle="1" w:styleId="FootnoteTextChar">
    <w:name w:val="Footnote Text Char"/>
    <w:rsid w:val="00887840"/>
    <w:rPr>
      <w:sz w:val="18"/>
    </w:rPr>
  </w:style>
  <w:style w:type="character" w:customStyle="1" w:styleId="a4">
    <w:name w:val="Символ сноски"/>
    <w:rsid w:val="00887840"/>
    <w:rPr>
      <w:vertAlign w:val="superscript"/>
    </w:rPr>
  </w:style>
  <w:style w:type="character" w:styleId="a5">
    <w:name w:val="footnote reference"/>
    <w:rsid w:val="00887840"/>
    <w:rPr>
      <w:vertAlign w:val="superscript"/>
    </w:rPr>
  </w:style>
  <w:style w:type="character" w:customStyle="1" w:styleId="EndnoteTextChar">
    <w:name w:val="Endnote Text Char"/>
    <w:rsid w:val="00887840"/>
    <w:rPr>
      <w:sz w:val="20"/>
    </w:rPr>
  </w:style>
  <w:style w:type="character" w:customStyle="1" w:styleId="a6">
    <w:name w:val="Символ концевой сноски"/>
    <w:rsid w:val="00887840"/>
    <w:rPr>
      <w:vertAlign w:val="superscript"/>
    </w:rPr>
  </w:style>
  <w:style w:type="character" w:styleId="a7">
    <w:name w:val="endnote reference"/>
    <w:rsid w:val="00887840"/>
    <w:rPr>
      <w:vertAlign w:val="superscript"/>
    </w:rPr>
  </w:style>
  <w:style w:type="character" w:customStyle="1" w:styleId="10">
    <w:name w:val="Основной шрифт абзаца1"/>
    <w:rsid w:val="00887840"/>
  </w:style>
  <w:style w:type="character" w:customStyle="1" w:styleId="a8">
    <w:name w:val="Верхний колонтитул Знак"/>
    <w:basedOn w:val="10"/>
    <w:rsid w:val="00887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10"/>
    <w:rsid w:val="00887840"/>
  </w:style>
  <w:style w:type="character" w:customStyle="1" w:styleId="aa">
    <w:name w:val="Текст выноски Знак"/>
    <w:basedOn w:val="10"/>
    <w:rsid w:val="008878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"/>
    <w:basedOn w:val="a"/>
    <w:next w:val="ac"/>
    <w:rsid w:val="0088784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rsid w:val="00887840"/>
    <w:pPr>
      <w:spacing w:after="140" w:line="276" w:lineRule="auto"/>
    </w:pPr>
  </w:style>
  <w:style w:type="paragraph" w:styleId="ad">
    <w:name w:val="List"/>
    <w:basedOn w:val="ac"/>
    <w:rsid w:val="00887840"/>
    <w:rPr>
      <w:rFonts w:cs="Lucida Sans"/>
    </w:rPr>
  </w:style>
  <w:style w:type="paragraph" w:styleId="ae">
    <w:name w:val="caption"/>
    <w:basedOn w:val="a"/>
    <w:qFormat/>
    <w:rsid w:val="00887840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1">
    <w:name w:val="Указатель1"/>
    <w:basedOn w:val="a"/>
    <w:rsid w:val="00887840"/>
    <w:pPr>
      <w:suppressLineNumbers/>
    </w:pPr>
    <w:rPr>
      <w:rFonts w:cs="Lucida Sans"/>
    </w:rPr>
  </w:style>
  <w:style w:type="paragraph" w:customStyle="1" w:styleId="12">
    <w:name w:val="Абзац списка1"/>
    <w:basedOn w:val="a"/>
    <w:rsid w:val="00887840"/>
    <w:pPr>
      <w:spacing w:after="200"/>
      <w:ind w:left="720"/>
      <w:contextualSpacing/>
    </w:pPr>
  </w:style>
  <w:style w:type="paragraph" w:customStyle="1" w:styleId="13">
    <w:name w:val="Без интервала1"/>
    <w:rsid w:val="00887840"/>
    <w:pPr>
      <w:suppressAutoHyphens/>
    </w:pPr>
    <w:rPr>
      <w:rFonts w:ascii="Calibri" w:eastAsia="Calibri" w:hAnsi="Calibri" w:cs="Arial"/>
      <w:sz w:val="22"/>
      <w:szCs w:val="22"/>
      <w:lang w:eastAsia="en-US"/>
    </w:rPr>
  </w:style>
  <w:style w:type="paragraph" w:styleId="af">
    <w:name w:val="Title"/>
    <w:basedOn w:val="a"/>
    <w:qFormat/>
    <w:rsid w:val="00887840"/>
    <w:pPr>
      <w:spacing w:before="300" w:after="200"/>
      <w:contextualSpacing/>
    </w:pPr>
    <w:rPr>
      <w:sz w:val="48"/>
      <w:szCs w:val="48"/>
    </w:rPr>
  </w:style>
  <w:style w:type="paragraph" w:styleId="af0">
    <w:name w:val="Subtitle"/>
    <w:basedOn w:val="a"/>
    <w:qFormat/>
    <w:rsid w:val="00887840"/>
    <w:pPr>
      <w:spacing w:before="200" w:after="200"/>
    </w:pPr>
  </w:style>
  <w:style w:type="paragraph" w:customStyle="1" w:styleId="21">
    <w:name w:val="Цитата 21"/>
    <w:basedOn w:val="a"/>
    <w:rsid w:val="00887840"/>
    <w:pPr>
      <w:ind w:left="720" w:right="720"/>
    </w:pPr>
    <w:rPr>
      <w:i/>
    </w:rPr>
  </w:style>
  <w:style w:type="paragraph" w:customStyle="1" w:styleId="14">
    <w:name w:val="Выделенная цитата1"/>
    <w:basedOn w:val="a"/>
    <w:rsid w:val="008878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1">
    <w:name w:val="Колонтитулы"/>
    <w:basedOn w:val="a"/>
    <w:rsid w:val="00887840"/>
  </w:style>
  <w:style w:type="paragraph" w:styleId="af2">
    <w:name w:val="footer"/>
    <w:basedOn w:val="a"/>
    <w:rsid w:val="00887840"/>
    <w:pPr>
      <w:tabs>
        <w:tab w:val="center" w:pos="7143"/>
        <w:tab w:val="right" w:pos="14287"/>
      </w:tabs>
    </w:pPr>
  </w:style>
  <w:style w:type="paragraph" w:styleId="af3">
    <w:name w:val="footnote text"/>
    <w:basedOn w:val="a"/>
    <w:rsid w:val="00887840"/>
    <w:pPr>
      <w:spacing w:after="40"/>
    </w:pPr>
    <w:rPr>
      <w:sz w:val="18"/>
    </w:rPr>
  </w:style>
  <w:style w:type="paragraph" w:styleId="af4">
    <w:name w:val="endnote text"/>
    <w:basedOn w:val="a"/>
    <w:rsid w:val="00887840"/>
    <w:rPr>
      <w:sz w:val="20"/>
    </w:rPr>
  </w:style>
  <w:style w:type="paragraph" w:styleId="15">
    <w:name w:val="toc 1"/>
    <w:basedOn w:val="a"/>
    <w:rsid w:val="00887840"/>
    <w:pPr>
      <w:spacing w:after="57"/>
    </w:pPr>
  </w:style>
  <w:style w:type="paragraph" w:styleId="20">
    <w:name w:val="toc 2"/>
    <w:basedOn w:val="a"/>
    <w:rsid w:val="00887840"/>
    <w:pPr>
      <w:spacing w:after="57"/>
      <w:ind w:left="283"/>
    </w:pPr>
  </w:style>
  <w:style w:type="paragraph" w:styleId="30">
    <w:name w:val="toc 3"/>
    <w:basedOn w:val="a"/>
    <w:rsid w:val="00887840"/>
    <w:pPr>
      <w:spacing w:after="57"/>
      <w:ind w:left="567"/>
    </w:pPr>
  </w:style>
  <w:style w:type="paragraph" w:styleId="40">
    <w:name w:val="toc 4"/>
    <w:basedOn w:val="a"/>
    <w:rsid w:val="00887840"/>
    <w:pPr>
      <w:spacing w:after="57"/>
      <w:ind w:left="850"/>
    </w:pPr>
  </w:style>
  <w:style w:type="paragraph" w:styleId="50">
    <w:name w:val="toc 5"/>
    <w:basedOn w:val="a"/>
    <w:rsid w:val="00887840"/>
    <w:pPr>
      <w:spacing w:after="57"/>
      <w:ind w:left="1134"/>
    </w:pPr>
  </w:style>
  <w:style w:type="paragraph" w:styleId="60">
    <w:name w:val="toc 6"/>
    <w:basedOn w:val="a"/>
    <w:rsid w:val="00887840"/>
    <w:pPr>
      <w:spacing w:after="57"/>
      <w:ind w:left="1417"/>
    </w:pPr>
  </w:style>
  <w:style w:type="paragraph" w:styleId="70">
    <w:name w:val="toc 7"/>
    <w:basedOn w:val="a"/>
    <w:rsid w:val="00887840"/>
    <w:pPr>
      <w:spacing w:after="57"/>
      <w:ind w:left="1701"/>
    </w:pPr>
  </w:style>
  <w:style w:type="paragraph" w:styleId="80">
    <w:name w:val="toc 8"/>
    <w:basedOn w:val="a"/>
    <w:rsid w:val="00887840"/>
    <w:pPr>
      <w:spacing w:after="57"/>
      <w:ind w:left="1984"/>
    </w:pPr>
  </w:style>
  <w:style w:type="paragraph" w:styleId="90">
    <w:name w:val="toc 9"/>
    <w:basedOn w:val="a"/>
    <w:rsid w:val="00887840"/>
    <w:pPr>
      <w:spacing w:after="57"/>
      <w:ind w:left="2268"/>
    </w:pPr>
  </w:style>
  <w:style w:type="paragraph" w:styleId="af5">
    <w:name w:val="index heading"/>
    <w:basedOn w:val="ab"/>
    <w:rsid w:val="00887840"/>
  </w:style>
  <w:style w:type="paragraph" w:styleId="af6">
    <w:name w:val="toa heading"/>
    <w:rsid w:val="00887840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af7">
    <w:name w:val="table of figures"/>
    <w:basedOn w:val="a"/>
    <w:rsid w:val="00887840"/>
  </w:style>
  <w:style w:type="paragraph" w:styleId="af8">
    <w:name w:val="header"/>
    <w:basedOn w:val="a"/>
    <w:rsid w:val="00887840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sid w:val="00887840"/>
    <w:rPr>
      <w:rFonts w:ascii="Tahoma" w:hAnsi="Tahoma" w:cs="Tahoma"/>
      <w:sz w:val="16"/>
      <w:szCs w:val="16"/>
    </w:rPr>
  </w:style>
  <w:style w:type="paragraph" w:customStyle="1" w:styleId="af9">
    <w:name w:val="Содержимое врезки"/>
    <w:basedOn w:val="a"/>
    <w:rsid w:val="00887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0;&#1083;&#1077;&#1097;&#1077;&#1085;&#1082;&#1086;\Documents\&#1056;&#1077;&#1096;&#1077;&#1085;&#1080;&#1103;%20&#1044;&#1091;&#1084;&#1099;\&#1056;&#1077;&#1096;&#1077;&#1085;&#1080;&#1103;%202025\&#1089;&#1077;&#1085;&#1090;&#1103;&#1073;&#1088;&#1100;\&#1055;&#1088;&#1080;&#1083;&#1086;&#1078;&#1077;&#1085;&#1080;&#1077;%20&#1082;%20&#1087;&#1088;&#1086;&#1077;&#1082;&#1090;&#1091;%20&#1088;&#1077;&#1096;&#1077;&#1085;&#1080;&#1103;%20&#1044;&#1091;&#1084;&#1099;%20&#1059;&#1043;&#1054;%20&#1055;&#1050;%20%20&#1086;%20&#1087;&#1083;&#1072;&#1085;&#1077;%20&#1087;&#1088;&#1080;&#1074;&#1072;&#1090;&#1080;&#1079;&#1072;&#1094;&#1080;&#1080;%20&#1085;&#1072;%202026%20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3B1CD-B7C2-4199-AE2D-853DADD6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к проекту решения Думы УГО ПК  о плане приватизации на 2026 г.</Template>
  <TotalTime>193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ORG01</dc:creator>
  <cp:lastModifiedBy>ORG01</cp:lastModifiedBy>
  <cp:revision>8</cp:revision>
  <cp:lastPrinted>2026-09-28T04:13:00Z</cp:lastPrinted>
  <dcterms:created xsi:type="dcterms:W3CDTF">2025-09-10T01:14:00Z</dcterms:created>
  <dcterms:modified xsi:type="dcterms:W3CDTF">2026-09-28T04:14:00Z</dcterms:modified>
</cp:coreProperties>
</file>